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4C852" w14:textId="77777777" w:rsidR="00D44B98" w:rsidRDefault="00D44B98">
      <w:pPr>
        <w:rPr>
          <w:rFonts w:ascii="Arial" w:hAnsi="Arial"/>
        </w:rPr>
      </w:pPr>
    </w:p>
    <w:p w14:paraId="011D67D3" w14:textId="77777777" w:rsidR="004243A7" w:rsidRPr="002C4C05" w:rsidRDefault="004243A7" w:rsidP="004243A7">
      <w:pPr>
        <w:ind w:left="180"/>
        <w:rPr>
          <w:rFonts w:cs="Times New Roman"/>
          <w:sz w:val="24"/>
          <w:szCs w:val="24"/>
        </w:rPr>
      </w:pPr>
    </w:p>
    <w:p w14:paraId="1F945699" w14:textId="77777777" w:rsidR="00B21CA7" w:rsidRDefault="00B21CA7" w:rsidP="006F3D8E">
      <w:pPr>
        <w:ind w:right="360"/>
        <w:rPr>
          <w:sz w:val="24"/>
          <w:szCs w:val="24"/>
        </w:rPr>
      </w:pPr>
    </w:p>
    <w:p w14:paraId="18CAF1A5" w14:textId="77777777" w:rsidR="00B21CA7" w:rsidRDefault="00B21CA7" w:rsidP="006F3D8E">
      <w:pPr>
        <w:ind w:right="360"/>
        <w:rPr>
          <w:sz w:val="24"/>
          <w:szCs w:val="24"/>
        </w:rPr>
      </w:pPr>
    </w:p>
    <w:p w14:paraId="46C8636F" w14:textId="3E3910CB" w:rsidR="006F3D8E" w:rsidRDefault="00F0736E" w:rsidP="006F3D8E">
      <w:pPr>
        <w:ind w:right="360"/>
        <w:rPr>
          <w:sz w:val="24"/>
          <w:szCs w:val="24"/>
        </w:rPr>
      </w:pPr>
      <w:r w:rsidRPr="002C4C05">
        <w:rPr>
          <w:rFonts w:cs="Times New Roman"/>
          <w:noProof/>
          <w:sz w:val="24"/>
          <w:szCs w:val="24"/>
        </w:rPr>
        <mc:AlternateContent>
          <mc:Choice Requires="wps">
            <w:drawing>
              <wp:anchor distT="0" distB="0" distL="114300" distR="114300" simplePos="0" relativeHeight="251659264" behindDoc="0" locked="0" layoutInCell="1" allowOverlap="1" wp14:anchorId="1F8EC19C" wp14:editId="42A64D3F">
                <wp:simplePos x="0" y="0"/>
                <wp:positionH relativeFrom="rightMargin">
                  <wp:posOffset>-3694176</wp:posOffset>
                </wp:positionH>
                <wp:positionV relativeFrom="page">
                  <wp:posOffset>577901</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64194692" w14:textId="77777777" w:rsidR="00A5580E" w:rsidRDefault="00A5580E" w:rsidP="00A5580E">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35A759C5" w14:textId="77777777" w:rsidR="000A1D0F" w:rsidRDefault="000A1D0F" w:rsidP="000A1D0F">
                            <w:pPr>
                              <w:spacing w:after="0" w:line="240" w:lineRule="auto"/>
                              <w:jc w:val="right"/>
                              <w:rPr>
                                <w:rFonts w:ascii="Arial" w:hAnsi="Arial" w:cs="Arial"/>
                                <w:color w:val="BB0000"/>
                                <w:sz w:val="16"/>
                                <w:szCs w:val="16"/>
                              </w:rPr>
                            </w:pPr>
                          </w:p>
                          <w:p w14:paraId="663608BA" w14:textId="77777777" w:rsidR="000A1D0F" w:rsidRPr="00A73E7B" w:rsidRDefault="000A1D0F" w:rsidP="000A1D0F">
                            <w:pPr>
                              <w:spacing w:after="0" w:line="240" w:lineRule="auto"/>
                              <w:jc w:val="right"/>
                              <w:rPr>
                                <w:rFonts w:ascii="Arial" w:hAnsi="Arial" w:cs="Arial"/>
                                <w:color w:val="666666"/>
                                <w:sz w:val="16"/>
                                <w:szCs w:val="16"/>
                              </w:rPr>
                            </w:pPr>
                          </w:p>
                          <w:p w14:paraId="7CD1637E" w14:textId="6BC524D9" w:rsidR="00A5580E" w:rsidRDefault="009E5296" w:rsidP="000A1D0F">
                            <w:pPr>
                              <w:spacing w:after="0" w:line="240" w:lineRule="auto"/>
                              <w:jc w:val="right"/>
                              <w:rPr>
                                <w:rFonts w:ascii="Arial" w:hAnsi="Arial" w:cs="Arial"/>
                                <w:color w:val="666666"/>
                                <w:sz w:val="14"/>
                                <w:szCs w:val="14"/>
                              </w:rPr>
                            </w:pPr>
                            <w:r>
                              <w:rPr>
                                <w:rFonts w:ascii="Arial" w:hAnsi="Arial" w:cs="Arial"/>
                                <w:color w:val="666666"/>
                                <w:sz w:val="14"/>
                                <w:szCs w:val="14"/>
                              </w:rPr>
                              <w:t>Department of Speech and Hearing Science</w:t>
                            </w:r>
                          </w:p>
                          <w:p w14:paraId="41F9BACF" w14:textId="3E64384E" w:rsidR="00F0736E" w:rsidRPr="00A73E7B" w:rsidRDefault="00FF4E87" w:rsidP="000A1D0F">
                            <w:pPr>
                              <w:spacing w:after="0" w:line="240" w:lineRule="auto"/>
                              <w:jc w:val="right"/>
                              <w:rPr>
                                <w:rFonts w:ascii="Arial" w:hAnsi="Arial" w:cs="Arial"/>
                                <w:color w:val="666666"/>
                                <w:sz w:val="14"/>
                                <w:szCs w:val="14"/>
                              </w:rPr>
                            </w:pPr>
                            <w:r>
                              <w:rPr>
                                <w:rFonts w:ascii="Arial" w:hAnsi="Arial" w:cs="Arial"/>
                                <w:color w:val="666666"/>
                                <w:sz w:val="14"/>
                                <w:szCs w:val="14"/>
                              </w:rPr>
                              <w:t>110 Pressey Ha</w:t>
                            </w:r>
                            <w:r w:rsidR="009E5296">
                              <w:rPr>
                                <w:rFonts w:ascii="Arial" w:hAnsi="Arial" w:cs="Arial"/>
                                <w:color w:val="666666"/>
                                <w:sz w:val="14"/>
                                <w:szCs w:val="14"/>
                              </w:rPr>
                              <w:t>l</w:t>
                            </w:r>
                            <w:r w:rsidR="0096277D">
                              <w:rPr>
                                <w:rFonts w:ascii="Arial" w:hAnsi="Arial" w:cs="Arial"/>
                                <w:color w:val="666666"/>
                                <w:sz w:val="14"/>
                                <w:szCs w:val="14"/>
                              </w:rPr>
                              <w:t>l</w:t>
                            </w:r>
                          </w:p>
                          <w:p w14:paraId="24807EFA" w14:textId="54A6B3A9" w:rsidR="00F0736E" w:rsidRPr="00A73E7B" w:rsidRDefault="009E5296" w:rsidP="000A1D0F">
                            <w:pPr>
                              <w:spacing w:after="0" w:line="240" w:lineRule="auto"/>
                              <w:jc w:val="right"/>
                              <w:rPr>
                                <w:rFonts w:ascii="Arial" w:hAnsi="Arial" w:cs="Arial"/>
                                <w:color w:val="666666"/>
                                <w:sz w:val="14"/>
                                <w:szCs w:val="14"/>
                              </w:rPr>
                            </w:pPr>
                            <w:r>
                              <w:rPr>
                                <w:rFonts w:ascii="Arial" w:hAnsi="Arial" w:cs="Arial"/>
                                <w:color w:val="666666"/>
                                <w:sz w:val="14"/>
                                <w:szCs w:val="14"/>
                              </w:rPr>
                              <w:t>1070 Carmack Road</w:t>
                            </w:r>
                          </w:p>
                          <w:p w14:paraId="7094063F" w14:textId="37551617" w:rsidR="00DE3150" w:rsidRPr="00A73E7B" w:rsidRDefault="0096277D" w:rsidP="000A1D0F">
                            <w:pPr>
                              <w:spacing w:after="0" w:line="240" w:lineRule="auto"/>
                              <w:jc w:val="right"/>
                              <w:rPr>
                                <w:rFonts w:ascii="Arial" w:hAnsi="Arial" w:cs="Arial"/>
                                <w:color w:val="666666"/>
                                <w:sz w:val="14"/>
                                <w:szCs w:val="14"/>
                              </w:rPr>
                            </w:pPr>
                            <w:r>
                              <w:rPr>
                                <w:rFonts w:ascii="Arial" w:hAnsi="Arial" w:cs="Arial"/>
                                <w:color w:val="666666"/>
                                <w:sz w:val="14"/>
                                <w:szCs w:val="14"/>
                              </w:rPr>
                              <w:t>Columbus, OH 43210-</w:t>
                            </w:r>
                            <w:r w:rsidR="009E5296">
                              <w:rPr>
                                <w:rFonts w:ascii="Arial" w:hAnsi="Arial" w:cs="Arial"/>
                                <w:color w:val="666666"/>
                                <w:sz w:val="14"/>
                                <w:szCs w:val="14"/>
                              </w:rPr>
                              <w:t>1002</w:t>
                            </w:r>
                          </w:p>
                          <w:p w14:paraId="79C09F63" w14:textId="77777777" w:rsidR="000A1D0F" w:rsidRPr="00A73E7B" w:rsidRDefault="000A1D0F" w:rsidP="000A1D0F">
                            <w:pPr>
                              <w:spacing w:after="0" w:line="240" w:lineRule="auto"/>
                              <w:jc w:val="right"/>
                              <w:rPr>
                                <w:rFonts w:ascii="Arial" w:hAnsi="Arial" w:cs="Arial"/>
                                <w:color w:val="666666"/>
                                <w:sz w:val="14"/>
                                <w:szCs w:val="14"/>
                              </w:rPr>
                            </w:pPr>
                          </w:p>
                          <w:p w14:paraId="6DAF8695" w14:textId="444C560E"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527326">
                              <w:rPr>
                                <w:rFonts w:ascii="Arial" w:hAnsi="Arial" w:cs="Arial"/>
                                <w:color w:val="666666"/>
                                <w:sz w:val="14"/>
                                <w:szCs w:val="14"/>
                              </w:rPr>
                              <w:t>292-</w:t>
                            </w:r>
                            <w:r w:rsidR="00B21CA7">
                              <w:rPr>
                                <w:rFonts w:ascii="Arial" w:hAnsi="Arial" w:cs="Arial"/>
                                <w:color w:val="666666"/>
                                <w:sz w:val="14"/>
                                <w:szCs w:val="14"/>
                              </w:rPr>
                              <w:t>9436</w:t>
                            </w:r>
                            <w:r w:rsidR="00527326">
                              <w:rPr>
                                <w:rFonts w:ascii="Arial" w:hAnsi="Arial" w:cs="Arial"/>
                                <w:color w:val="666666"/>
                                <w:sz w:val="14"/>
                                <w:szCs w:val="14"/>
                              </w:rPr>
                              <w:t xml:space="preserve"> P</w:t>
                            </w:r>
                            <w:r w:rsidRPr="00A73E7B">
                              <w:rPr>
                                <w:rFonts w:ascii="Arial" w:hAnsi="Arial" w:cs="Arial"/>
                                <w:color w:val="666666"/>
                                <w:sz w:val="14"/>
                                <w:szCs w:val="14"/>
                              </w:rPr>
                              <w:t>hone</w:t>
                            </w:r>
                          </w:p>
                          <w:p w14:paraId="01CAF872" w14:textId="7DA41159"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9E5296">
                              <w:rPr>
                                <w:rFonts w:ascii="Arial" w:hAnsi="Arial" w:cs="Arial"/>
                                <w:color w:val="666666"/>
                                <w:sz w:val="14"/>
                                <w:szCs w:val="14"/>
                              </w:rPr>
                              <w:t>292-7504</w:t>
                            </w:r>
                            <w:r w:rsidRPr="00A73E7B">
                              <w:rPr>
                                <w:rFonts w:ascii="Arial" w:hAnsi="Arial" w:cs="Arial"/>
                                <w:color w:val="666666"/>
                                <w:sz w:val="14"/>
                                <w:szCs w:val="14"/>
                              </w:rPr>
                              <w:t xml:space="preserve"> Fax</w:t>
                            </w:r>
                          </w:p>
                          <w:p w14:paraId="62A9D9B2" w14:textId="77777777" w:rsidR="000A1D0F" w:rsidRPr="00A73E7B" w:rsidRDefault="000A1D0F" w:rsidP="000A1D0F">
                            <w:pPr>
                              <w:spacing w:after="0" w:line="240" w:lineRule="auto"/>
                              <w:jc w:val="right"/>
                              <w:rPr>
                                <w:rFonts w:ascii="Arial" w:hAnsi="Arial" w:cs="Arial"/>
                                <w:color w:val="666666"/>
                                <w:sz w:val="14"/>
                                <w:szCs w:val="14"/>
                              </w:rPr>
                            </w:pPr>
                          </w:p>
                          <w:p w14:paraId="291168EB" w14:textId="6B510E09" w:rsidR="00DE3150" w:rsidRPr="000A1D0F" w:rsidRDefault="00B21CA7" w:rsidP="000A1D0F">
                            <w:pPr>
                              <w:spacing w:after="0" w:line="240" w:lineRule="auto"/>
                              <w:jc w:val="right"/>
                              <w:rPr>
                                <w:rFonts w:ascii="Arial" w:hAnsi="Arial" w:cs="Arial"/>
                                <w:color w:val="717271"/>
                                <w:sz w:val="14"/>
                                <w:szCs w:val="14"/>
                              </w:rPr>
                            </w:pPr>
                            <w:r>
                              <w:rPr>
                                <w:rFonts w:ascii="Arial" w:hAnsi="Arial" w:cs="Arial"/>
                                <w:color w:val="666666"/>
                                <w:sz w:val="14"/>
                                <w:szCs w:val="14"/>
                              </w:rPr>
                              <w:t>bielefeld.6@</w:t>
                            </w:r>
                            <w:r w:rsidR="009E5296">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" filled="f" stroked="f">
                <v:textbox inset="0,0,0,0">
                  <w:txbxContent>
                    <w:p w14:paraId="64194692" w14:textId="77777777" w:rsidR="00A5580E" w:rsidRDefault="00A5580E" w:rsidP="00A5580E">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35A759C5" w14:textId="77777777" w:rsidR="000A1D0F" w:rsidRDefault="000A1D0F" w:rsidP="000A1D0F">
                      <w:pPr>
                        <w:spacing w:after="0" w:line="240" w:lineRule="auto"/>
                        <w:jc w:val="right"/>
                        <w:rPr>
                          <w:rFonts w:ascii="Arial" w:hAnsi="Arial" w:cs="Arial"/>
                          <w:color w:val="BB0000"/>
                          <w:sz w:val="16"/>
                          <w:szCs w:val="16"/>
                        </w:rPr>
                      </w:pPr>
                    </w:p>
                    <w:p w14:paraId="663608BA" w14:textId="77777777" w:rsidR="000A1D0F" w:rsidRPr="00A73E7B" w:rsidRDefault="000A1D0F" w:rsidP="000A1D0F">
                      <w:pPr>
                        <w:spacing w:after="0" w:line="240" w:lineRule="auto"/>
                        <w:jc w:val="right"/>
                        <w:rPr>
                          <w:rFonts w:ascii="Arial" w:hAnsi="Arial" w:cs="Arial"/>
                          <w:color w:val="666666"/>
                          <w:sz w:val="16"/>
                          <w:szCs w:val="16"/>
                        </w:rPr>
                      </w:pPr>
                    </w:p>
                    <w:p w14:paraId="7CD1637E" w14:textId="6BC524D9" w:rsidR="00A5580E" w:rsidRDefault="009E5296" w:rsidP="000A1D0F">
                      <w:pPr>
                        <w:spacing w:after="0" w:line="240" w:lineRule="auto"/>
                        <w:jc w:val="right"/>
                        <w:rPr>
                          <w:rFonts w:ascii="Arial" w:hAnsi="Arial" w:cs="Arial"/>
                          <w:color w:val="666666"/>
                          <w:sz w:val="14"/>
                          <w:szCs w:val="14"/>
                        </w:rPr>
                      </w:pPr>
                      <w:r>
                        <w:rPr>
                          <w:rFonts w:ascii="Arial" w:hAnsi="Arial" w:cs="Arial"/>
                          <w:color w:val="666666"/>
                          <w:sz w:val="14"/>
                          <w:szCs w:val="14"/>
                        </w:rPr>
                        <w:t>Department of Speech and Hearing Science</w:t>
                      </w:r>
                    </w:p>
                    <w:p w14:paraId="41F9BACF" w14:textId="3E64384E" w:rsidR="00F0736E" w:rsidRPr="00A73E7B" w:rsidRDefault="00FF4E87" w:rsidP="000A1D0F">
                      <w:pPr>
                        <w:spacing w:after="0" w:line="240" w:lineRule="auto"/>
                        <w:jc w:val="right"/>
                        <w:rPr>
                          <w:rFonts w:ascii="Arial" w:hAnsi="Arial" w:cs="Arial"/>
                          <w:color w:val="666666"/>
                          <w:sz w:val="14"/>
                          <w:szCs w:val="14"/>
                        </w:rPr>
                      </w:pPr>
                      <w:r>
                        <w:rPr>
                          <w:rFonts w:ascii="Arial" w:hAnsi="Arial" w:cs="Arial"/>
                          <w:color w:val="666666"/>
                          <w:sz w:val="14"/>
                          <w:szCs w:val="14"/>
                        </w:rPr>
                        <w:t>110 Pressey Ha</w:t>
                      </w:r>
                      <w:r w:rsidR="009E5296">
                        <w:rPr>
                          <w:rFonts w:ascii="Arial" w:hAnsi="Arial" w:cs="Arial"/>
                          <w:color w:val="666666"/>
                          <w:sz w:val="14"/>
                          <w:szCs w:val="14"/>
                        </w:rPr>
                        <w:t>l</w:t>
                      </w:r>
                      <w:r w:rsidR="0096277D">
                        <w:rPr>
                          <w:rFonts w:ascii="Arial" w:hAnsi="Arial" w:cs="Arial"/>
                          <w:color w:val="666666"/>
                          <w:sz w:val="14"/>
                          <w:szCs w:val="14"/>
                        </w:rPr>
                        <w:t>l</w:t>
                      </w:r>
                    </w:p>
                    <w:p w14:paraId="24807EFA" w14:textId="54A6B3A9" w:rsidR="00F0736E" w:rsidRPr="00A73E7B" w:rsidRDefault="009E5296" w:rsidP="000A1D0F">
                      <w:pPr>
                        <w:spacing w:after="0" w:line="240" w:lineRule="auto"/>
                        <w:jc w:val="right"/>
                        <w:rPr>
                          <w:rFonts w:ascii="Arial" w:hAnsi="Arial" w:cs="Arial"/>
                          <w:color w:val="666666"/>
                          <w:sz w:val="14"/>
                          <w:szCs w:val="14"/>
                        </w:rPr>
                      </w:pPr>
                      <w:r>
                        <w:rPr>
                          <w:rFonts w:ascii="Arial" w:hAnsi="Arial" w:cs="Arial"/>
                          <w:color w:val="666666"/>
                          <w:sz w:val="14"/>
                          <w:szCs w:val="14"/>
                        </w:rPr>
                        <w:t>1070 Carmack Road</w:t>
                      </w:r>
                    </w:p>
                    <w:p w14:paraId="7094063F" w14:textId="37551617" w:rsidR="00DE3150" w:rsidRPr="00A73E7B" w:rsidRDefault="0096277D" w:rsidP="000A1D0F">
                      <w:pPr>
                        <w:spacing w:after="0" w:line="240" w:lineRule="auto"/>
                        <w:jc w:val="right"/>
                        <w:rPr>
                          <w:rFonts w:ascii="Arial" w:hAnsi="Arial" w:cs="Arial"/>
                          <w:color w:val="666666"/>
                          <w:sz w:val="14"/>
                          <w:szCs w:val="14"/>
                        </w:rPr>
                      </w:pPr>
                      <w:r>
                        <w:rPr>
                          <w:rFonts w:ascii="Arial" w:hAnsi="Arial" w:cs="Arial"/>
                          <w:color w:val="666666"/>
                          <w:sz w:val="14"/>
                          <w:szCs w:val="14"/>
                        </w:rPr>
                        <w:t>Columbus, OH 43210-</w:t>
                      </w:r>
                      <w:r w:rsidR="009E5296">
                        <w:rPr>
                          <w:rFonts w:ascii="Arial" w:hAnsi="Arial" w:cs="Arial"/>
                          <w:color w:val="666666"/>
                          <w:sz w:val="14"/>
                          <w:szCs w:val="14"/>
                        </w:rPr>
                        <w:t>1002</w:t>
                      </w:r>
                    </w:p>
                    <w:p w14:paraId="79C09F63" w14:textId="77777777" w:rsidR="000A1D0F" w:rsidRPr="00A73E7B" w:rsidRDefault="000A1D0F" w:rsidP="000A1D0F">
                      <w:pPr>
                        <w:spacing w:after="0" w:line="240" w:lineRule="auto"/>
                        <w:jc w:val="right"/>
                        <w:rPr>
                          <w:rFonts w:ascii="Arial" w:hAnsi="Arial" w:cs="Arial"/>
                          <w:color w:val="666666"/>
                          <w:sz w:val="14"/>
                          <w:szCs w:val="14"/>
                        </w:rPr>
                      </w:pPr>
                    </w:p>
                    <w:p w14:paraId="6DAF8695" w14:textId="444C560E"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527326">
                        <w:rPr>
                          <w:rFonts w:ascii="Arial" w:hAnsi="Arial" w:cs="Arial"/>
                          <w:color w:val="666666"/>
                          <w:sz w:val="14"/>
                          <w:szCs w:val="14"/>
                        </w:rPr>
                        <w:t>292-</w:t>
                      </w:r>
                      <w:r w:rsidR="00B21CA7">
                        <w:rPr>
                          <w:rFonts w:ascii="Arial" w:hAnsi="Arial" w:cs="Arial"/>
                          <w:color w:val="666666"/>
                          <w:sz w:val="14"/>
                          <w:szCs w:val="14"/>
                        </w:rPr>
                        <w:t>9436</w:t>
                      </w:r>
                      <w:r w:rsidR="00527326">
                        <w:rPr>
                          <w:rFonts w:ascii="Arial" w:hAnsi="Arial" w:cs="Arial"/>
                          <w:color w:val="666666"/>
                          <w:sz w:val="14"/>
                          <w:szCs w:val="14"/>
                        </w:rPr>
                        <w:t xml:space="preserve"> P</w:t>
                      </w:r>
                      <w:r w:rsidRPr="00A73E7B">
                        <w:rPr>
                          <w:rFonts w:ascii="Arial" w:hAnsi="Arial" w:cs="Arial"/>
                          <w:color w:val="666666"/>
                          <w:sz w:val="14"/>
                          <w:szCs w:val="14"/>
                        </w:rPr>
                        <w:t>hone</w:t>
                      </w:r>
                    </w:p>
                    <w:p w14:paraId="01CAF872" w14:textId="7DA41159"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9E5296">
                        <w:rPr>
                          <w:rFonts w:ascii="Arial" w:hAnsi="Arial" w:cs="Arial"/>
                          <w:color w:val="666666"/>
                          <w:sz w:val="14"/>
                          <w:szCs w:val="14"/>
                        </w:rPr>
                        <w:t>292-7504</w:t>
                      </w:r>
                      <w:r w:rsidRPr="00A73E7B">
                        <w:rPr>
                          <w:rFonts w:ascii="Arial" w:hAnsi="Arial" w:cs="Arial"/>
                          <w:color w:val="666666"/>
                          <w:sz w:val="14"/>
                          <w:szCs w:val="14"/>
                        </w:rPr>
                        <w:t xml:space="preserve"> Fax</w:t>
                      </w:r>
                    </w:p>
                    <w:p w14:paraId="62A9D9B2" w14:textId="77777777" w:rsidR="000A1D0F" w:rsidRPr="00A73E7B" w:rsidRDefault="000A1D0F" w:rsidP="000A1D0F">
                      <w:pPr>
                        <w:spacing w:after="0" w:line="240" w:lineRule="auto"/>
                        <w:jc w:val="right"/>
                        <w:rPr>
                          <w:rFonts w:ascii="Arial" w:hAnsi="Arial" w:cs="Arial"/>
                          <w:color w:val="666666"/>
                          <w:sz w:val="14"/>
                          <w:szCs w:val="14"/>
                        </w:rPr>
                      </w:pPr>
                    </w:p>
                    <w:p w14:paraId="291168EB" w14:textId="6B510E09" w:rsidR="00DE3150" w:rsidRPr="000A1D0F" w:rsidRDefault="00B21CA7" w:rsidP="000A1D0F">
                      <w:pPr>
                        <w:spacing w:after="0" w:line="240" w:lineRule="auto"/>
                        <w:jc w:val="right"/>
                        <w:rPr>
                          <w:rFonts w:ascii="Arial" w:hAnsi="Arial" w:cs="Arial"/>
                          <w:color w:val="717271"/>
                          <w:sz w:val="14"/>
                          <w:szCs w:val="14"/>
                        </w:rPr>
                      </w:pPr>
                      <w:r>
                        <w:rPr>
                          <w:rFonts w:ascii="Arial" w:hAnsi="Arial" w:cs="Arial"/>
                          <w:color w:val="666666"/>
                          <w:sz w:val="14"/>
                          <w:szCs w:val="14"/>
                        </w:rPr>
                        <w:t>bielefeld.6@</w:t>
                      </w:r>
                      <w:r w:rsidR="009E5296">
                        <w:rPr>
                          <w:rFonts w:ascii="Arial" w:hAnsi="Arial" w:cs="Arial"/>
                          <w:color w:val="666666"/>
                          <w:sz w:val="14"/>
                          <w:szCs w:val="14"/>
                        </w:rPr>
                        <w:t>osu.edu</w:t>
                      </w:r>
                    </w:p>
                  </w:txbxContent>
                </v:textbox>
                <w10:wrap anchorx="margin" anchory="page"/>
              </v:shape>
            </w:pict>
          </mc:Fallback>
        </mc:AlternateContent>
      </w:r>
      <w:r w:rsidR="00277946">
        <w:rPr>
          <w:sz w:val="24"/>
          <w:szCs w:val="24"/>
        </w:rPr>
        <w:t xml:space="preserve">January </w:t>
      </w:r>
      <w:r w:rsidR="002F398F">
        <w:rPr>
          <w:sz w:val="24"/>
          <w:szCs w:val="24"/>
        </w:rPr>
        <w:t>25</w:t>
      </w:r>
      <w:r w:rsidR="004422F7">
        <w:rPr>
          <w:sz w:val="24"/>
          <w:szCs w:val="24"/>
        </w:rPr>
        <w:t>, 202</w:t>
      </w:r>
      <w:r w:rsidR="00277946">
        <w:rPr>
          <w:sz w:val="24"/>
          <w:szCs w:val="24"/>
        </w:rPr>
        <w:t>2</w:t>
      </w:r>
    </w:p>
    <w:p w14:paraId="68D9EE95" w14:textId="7F7FB5EF" w:rsidR="002F398F" w:rsidRPr="002F398F" w:rsidRDefault="002F398F" w:rsidP="002F398F">
      <w:pPr>
        <w:ind w:right="360"/>
        <w:rPr>
          <w:rFonts w:cs="Times New Roman"/>
          <w:sz w:val="24"/>
          <w:szCs w:val="24"/>
          <w:u w:val="single"/>
        </w:rPr>
      </w:pPr>
      <w:r w:rsidRPr="002F398F">
        <w:rPr>
          <w:rFonts w:cs="Times New Roman"/>
          <w:sz w:val="24"/>
          <w:szCs w:val="24"/>
          <w:u w:val="single"/>
        </w:rPr>
        <w:t>Revision of the Doctor of Audiology (</w:t>
      </w:r>
      <w:proofErr w:type="spellStart"/>
      <w:r w:rsidRPr="002F398F">
        <w:rPr>
          <w:rFonts w:cs="Times New Roman"/>
          <w:sz w:val="24"/>
          <w:szCs w:val="24"/>
          <w:u w:val="single"/>
        </w:rPr>
        <w:t>AuD</w:t>
      </w:r>
      <w:proofErr w:type="spellEnd"/>
      <w:r w:rsidRPr="002F398F">
        <w:rPr>
          <w:rFonts w:cs="Times New Roman"/>
          <w:sz w:val="24"/>
          <w:szCs w:val="24"/>
          <w:u w:val="single"/>
        </w:rPr>
        <w:t>) program</w:t>
      </w:r>
    </w:p>
    <w:p w14:paraId="4D0729F3" w14:textId="4C1F53AD" w:rsidR="002F398F" w:rsidRPr="002F398F" w:rsidRDefault="002F398F" w:rsidP="002F398F">
      <w:pPr>
        <w:ind w:right="360"/>
        <w:rPr>
          <w:rFonts w:cs="Times New Roman"/>
          <w:b/>
          <w:bCs/>
          <w:sz w:val="24"/>
          <w:szCs w:val="24"/>
        </w:rPr>
      </w:pPr>
      <w:r w:rsidRPr="002F398F">
        <w:rPr>
          <w:rFonts w:cs="Times New Roman"/>
          <w:b/>
          <w:bCs/>
          <w:sz w:val="24"/>
          <w:szCs w:val="24"/>
        </w:rPr>
        <w:t>Proposed changes and rationale</w:t>
      </w:r>
    </w:p>
    <w:p w14:paraId="064A9ACD" w14:textId="77777777" w:rsidR="002F398F" w:rsidRPr="002F398F" w:rsidRDefault="002F398F" w:rsidP="002F398F">
      <w:pPr>
        <w:ind w:right="360"/>
        <w:rPr>
          <w:rFonts w:cs="Times New Roman"/>
          <w:sz w:val="24"/>
          <w:szCs w:val="24"/>
        </w:rPr>
      </w:pPr>
      <w:r w:rsidRPr="002F398F">
        <w:rPr>
          <w:rFonts w:cs="Times New Roman"/>
          <w:sz w:val="24"/>
          <w:szCs w:val="24"/>
        </w:rPr>
        <w:t>The changes proposed involve changes to the didactic courses in Years 1-3:</w:t>
      </w:r>
    </w:p>
    <w:p w14:paraId="5115278F" w14:textId="178E82C5" w:rsidR="002F398F" w:rsidRPr="002F398F" w:rsidRDefault="002F398F" w:rsidP="002F398F">
      <w:pPr>
        <w:ind w:right="360"/>
        <w:rPr>
          <w:rFonts w:cs="Times New Roman"/>
          <w:sz w:val="24"/>
          <w:szCs w:val="24"/>
        </w:rPr>
      </w:pPr>
      <w:r w:rsidRPr="002F398F">
        <w:rPr>
          <w:rFonts w:cs="Times New Roman"/>
          <w:sz w:val="24"/>
          <w:szCs w:val="24"/>
        </w:rPr>
        <w:t>1)</w:t>
      </w:r>
      <w:r w:rsidRPr="002F398F">
        <w:rPr>
          <w:rFonts w:cs="Times New Roman"/>
          <w:sz w:val="24"/>
          <w:szCs w:val="24"/>
        </w:rPr>
        <w:tab/>
        <w:t xml:space="preserve">Replace Acoustics and Instrumentation (SPHHRNG 6766) From Spring Year 1 and Advanced Speech and Hearing </w:t>
      </w:r>
      <w:proofErr w:type="gramStart"/>
      <w:r w:rsidRPr="002F398F">
        <w:rPr>
          <w:rFonts w:cs="Times New Roman"/>
          <w:sz w:val="24"/>
          <w:szCs w:val="24"/>
        </w:rPr>
        <w:t>Science  (</w:t>
      </w:r>
      <w:proofErr w:type="gramEnd"/>
      <w:r w:rsidRPr="002F398F">
        <w:rPr>
          <w:rFonts w:cs="Times New Roman"/>
          <w:sz w:val="24"/>
          <w:szCs w:val="24"/>
        </w:rPr>
        <w:t xml:space="preserve">SPHHRNG 7820) from Year 2 with 4-credit Advanced Hearing Science (SPPHRNG 6850) In Autumn </w:t>
      </w:r>
      <w:r>
        <w:rPr>
          <w:rFonts w:cs="Times New Roman"/>
          <w:sz w:val="24"/>
          <w:szCs w:val="24"/>
        </w:rPr>
        <w:t>Y</w:t>
      </w:r>
      <w:r w:rsidRPr="002F398F">
        <w:rPr>
          <w:rFonts w:cs="Times New Roman"/>
          <w:sz w:val="24"/>
          <w:szCs w:val="24"/>
        </w:rPr>
        <w:t xml:space="preserve">ear 1.  </w:t>
      </w:r>
    </w:p>
    <w:p w14:paraId="339B8BE4" w14:textId="1CA7D5F9" w:rsidR="002F398F" w:rsidRPr="002F398F" w:rsidRDefault="002F398F" w:rsidP="002F398F">
      <w:pPr>
        <w:ind w:right="360"/>
        <w:rPr>
          <w:rFonts w:cs="Times New Roman"/>
          <w:sz w:val="24"/>
          <w:szCs w:val="24"/>
        </w:rPr>
      </w:pPr>
      <w:r w:rsidRPr="002F398F">
        <w:rPr>
          <w:rFonts w:cs="Times New Roman"/>
          <w:sz w:val="24"/>
          <w:szCs w:val="24"/>
        </w:rPr>
        <w:t xml:space="preserve">Rationale: </w:t>
      </w:r>
      <w:proofErr w:type="spellStart"/>
      <w:r w:rsidRPr="002F398F">
        <w:rPr>
          <w:rFonts w:cs="Times New Roman"/>
          <w:sz w:val="24"/>
          <w:szCs w:val="24"/>
        </w:rPr>
        <w:t>AuD</w:t>
      </w:r>
      <w:proofErr w:type="spellEnd"/>
      <w:r w:rsidRPr="002F398F">
        <w:rPr>
          <w:rFonts w:cs="Times New Roman"/>
          <w:sz w:val="24"/>
          <w:szCs w:val="24"/>
        </w:rPr>
        <w:t xml:space="preserve"> students need a strong grounding in acoustics (the science of sound) and psychoacoustics (the science of the perception of sound).  Our assessment of the program revealed that Year 2 was too late into the program to be introducing basic psychoacoustics content and that students and faculty felt separating out acoustics from psychoacoustics in the curriculum was detrimental to the students’ understanding of both sets of concepts.  Merging them into one course allow</w:t>
      </w:r>
      <w:r w:rsidR="00D9706F">
        <w:rPr>
          <w:rFonts w:cs="Times New Roman"/>
          <w:sz w:val="24"/>
          <w:szCs w:val="24"/>
        </w:rPr>
        <w:t>ed</w:t>
      </w:r>
      <w:r w:rsidRPr="002F398F">
        <w:rPr>
          <w:rFonts w:cs="Times New Roman"/>
          <w:sz w:val="24"/>
          <w:szCs w:val="24"/>
        </w:rPr>
        <w:t xml:space="preserve"> them to be taught together, and it consolidates material that otherwise has to be repeated and retaught.</w:t>
      </w:r>
    </w:p>
    <w:p w14:paraId="037B60DA" w14:textId="77777777" w:rsidR="002F398F" w:rsidRPr="002F398F" w:rsidRDefault="002F398F" w:rsidP="002F398F">
      <w:pPr>
        <w:ind w:right="360"/>
        <w:rPr>
          <w:rFonts w:cs="Times New Roman"/>
          <w:sz w:val="24"/>
          <w:szCs w:val="24"/>
        </w:rPr>
      </w:pPr>
      <w:r w:rsidRPr="002F398F">
        <w:rPr>
          <w:rFonts w:cs="Times New Roman"/>
          <w:sz w:val="24"/>
          <w:szCs w:val="24"/>
        </w:rPr>
        <w:t>2)</w:t>
      </w:r>
      <w:r w:rsidRPr="002F398F">
        <w:rPr>
          <w:rFonts w:cs="Times New Roman"/>
          <w:sz w:val="24"/>
          <w:szCs w:val="24"/>
        </w:rPr>
        <w:tab/>
        <w:t xml:space="preserve">Removal of Research Methods I (SPHHRNG 5785) from the curriculum.  </w:t>
      </w:r>
    </w:p>
    <w:p w14:paraId="2826203A" w14:textId="76AB4408" w:rsidR="002F398F" w:rsidRPr="002F398F" w:rsidRDefault="002F398F" w:rsidP="002F398F">
      <w:pPr>
        <w:ind w:right="360"/>
        <w:rPr>
          <w:rFonts w:cs="Times New Roman"/>
          <w:sz w:val="24"/>
          <w:szCs w:val="24"/>
        </w:rPr>
      </w:pPr>
      <w:r w:rsidRPr="002F398F">
        <w:rPr>
          <w:rFonts w:cs="Times New Roman"/>
          <w:sz w:val="24"/>
          <w:szCs w:val="24"/>
        </w:rPr>
        <w:t xml:space="preserve">Rationale: Research Methods I </w:t>
      </w:r>
      <w:r w:rsidR="003D59B6">
        <w:rPr>
          <w:rFonts w:cs="Times New Roman"/>
          <w:sz w:val="24"/>
          <w:szCs w:val="24"/>
        </w:rPr>
        <w:t>wa</w:t>
      </w:r>
      <w:r w:rsidRPr="002F398F">
        <w:rPr>
          <w:rFonts w:cs="Times New Roman"/>
          <w:sz w:val="24"/>
          <w:szCs w:val="24"/>
        </w:rPr>
        <w:t xml:space="preserve">s taught to a class that includes both </w:t>
      </w:r>
      <w:proofErr w:type="spellStart"/>
      <w:r w:rsidRPr="002F398F">
        <w:rPr>
          <w:rFonts w:cs="Times New Roman"/>
          <w:sz w:val="24"/>
          <w:szCs w:val="24"/>
        </w:rPr>
        <w:t>AuD</w:t>
      </w:r>
      <w:proofErr w:type="spellEnd"/>
      <w:r w:rsidRPr="002F398F">
        <w:rPr>
          <w:rFonts w:cs="Times New Roman"/>
          <w:sz w:val="24"/>
          <w:szCs w:val="24"/>
        </w:rPr>
        <w:t xml:space="preserve"> and MA-SLP students.  Trying to design the course to properly serve both classes at the graduate level has not been successful.  </w:t>
      </w:r>
      <w:r w:rsidR="003D59B6">
        <w:rPr>
          <w:rFonts w:cs="Times New Roman"/>
          <w:sz w:val="24"/>
          <w:szCs w:val="24"/>
        </w:rPr>
        <w:t>Further, w</w:t>
      </w:r>
      <w:r w:rsidRPr="002F398F">
        <w:rPr>
          <w:rFonts w:cs="Times New Roman"/>
          <w:sz w:val="24"/>
          <w:szCs w:val="24"/>
        </w:rPr>
        <w:t xml:space="preserve">ith the introduction of the Embedded Literacies on data analysis in the new GE in Autumn 2022, SPHHRNG 5785 will be moved to a requirement in the undergraduate curriculum.  The course will better serve the undergraduate students than it does trying to serve both the </w:t>
      </w:r>
      <w:proofErr w:type="spellStart"/>
      <w:r w:rsidRPr="002F398F">
        <w:rPr>
          <w:rFonts w:cs="Times New Roman"/>
          <w:sz w:val="24"/>
          <w:szCs w:val="24"/>
        </w:rPr>
        <w:t>AuD</w:t>
      </w:r>
      <w:proofErr w:type="spellEnd"/>
      <w:r w:rsidRPr="002F398F">
        <w:rPr>
          <w:rFonts w:cs="Times New Roman"/>
          <w:sz w:val="24"/>
          <w:szCs w:val="24"/>
        </w:rPr>
        <w:t xml:space="preserve"> and MA-SLP students.</w:t>
      </w:r>
    </w:p>
    <w:p w14:paraId="2E5ED1B7" w14:textId="6DC88274" w:rsidR="002F398F" w:rsidRPr="002F398F" w:rsidRDefault="002F398F" w:rsidP="002F398F">
      <w:pPr>
        <w:ind w:right="360"/>
        <w:rPr>
          <w:rFonts w:cs="Times New Roman"/>
          <w:sz w:val="24"/>
          <w:szCs w:val="24"/>
        </w:rPr>
      </w:pPr>
      <w:r w:rsidRPr="002F398F">
        <w:rPr>
          <w:rFonts w:cs="Times New Roman"/>
          <w:sz w:val="24"/>
          <w:szCs w:val="24"/>
        </w:rPr>
        <w:t>3)</w:t>
      </w:r>
      <w:r w:rsidRPr="002F398F">
        <w:rPr>
          <w:rFonts w:cs="Times New Roman"/>
          <w:sz w:val="24"/>
          <w:szCs w:val="24"/>
        </w:rPr>
        <w:tab/>
        <w:t xml:space="preserve">Conversion of Research Methods II (SPHHRNG 6786) to Statistics for Speech and Hearing Science </w:t>
      </w:r>
      <w:r w:rsidR="00D9706F">
        <w:rPr>
          <w:rFonts w:cs="Times New Roman"/>
          <w:sz w:val="24"/>
          <w:szCs w:val="24"/>
        </w:rPr>
        <w:t>(</w:t>
      </w:r>
      <w:r w:rsidRPr="002F398F">
        <w:rPr>
          <w:rFonts w:cs="Times New Roman"/>
          <w:sz w:val="24"/>
          <w:szCs w:val="24"/>
        </w:rPr>
        <w:t>still SPHHRNG 6786).</w:t>
      </w:r>
    </w:p>
    <w:p w14:paraId="4B731BBC" w14:textId="5EC96610" w:rsidR="002F398F" w:rsidRPr="002F398F" w:rsidRDefault="002F398F" w:rsidP="002F398F">
      <w:pPr>
        <w:ind w:right="360"/>
        <w:rPr>
          <w:rFonts w:cs="Times New Roman"/>
          <w:sz w:val="24"/>
          <w:szCs w:val="24"/>
        </w:rPr>
      </w:pPr>
      <w:r w:rsidRPr="002F398F">
        <w:rPr>
          <w:rFonts w:cs="Times New Roman"/>
          <w:sz w:val="24"/>
          <w:szCs w:val="24"/>
        </w:rPr>
        <w:t xml:space="preserve">Rationale: </w:t>
      </w:r>
      <w:proofErr w:type="spellStart"/>
      <w:r w:rsidRPr="002F398F">
        <w:rPr>
          <w:rFonts w:cs="Times New Roman"/>
          <w:sz w:val="24"/>
          <w:szCs w:val="24"/>
        </w:rPr>
        <w:t>AuD</w:t>
      </w:r>
      <w:proofErr w:type="spellEnd"/>
      <w:r w:rsidRPr="002F398F">
        <w:rPr>
          <w:rFonts w:cs="Times New Roman"/>
          <w:sz w:val="24"/>
          <w:szCs w:val="24"/>
        </w:rPr>
        <w:t xml:space="preserve"> students’ focus </w:t>
      </w:r>
      <w:r w:rsidR="003D59B6">
        <w:rPr>
          <w:rFonts w:cs="Times New Roman"/>
          <w:sz w:val="24"/>
          <w:szCs w:val="24"/>
        </w:rPr>
        <w:t>was</w:t>
      </w:r>
      <w:r w:rsidRPr="002F398F">
        <w:rPr>
          <w:rFonts w:cs="Times New Roman"/>
          <w:sz w:val="24"/>
          <w:szCs w:val="24"/>
        </w:rPr>
        <w:t xml:space="preserve"> placed on statistical analysis tests used in research in audiology and hearing science.  The goal </w:t>
      </w:r>
      <w:r w:rsidR="003D59B6">
        <w:rPr>
          <w:rFonts w:cs="Times New Roman"/>
          <w:sz w:val="24"/>
          <w:szCs w:val="24"/>
        </w:rPr>
        <w:t>i</w:t>
      </w:r>
      <w:r w:rsidRPr="002F398F">
        <w:rPr>
          <w:rFonts w:cs="Times New Roman"/>
          <w:sz w:val="24"/>
          <w:szCs w:val="24"/>
        </w:rPr>
        <w:t xml:space="preserve">s to make the students effective consumers of research as they become professional clinicians.  The revised course has been approved and better aligns with the needs of the </w:t>
      </w:r>
      <w:proofErr w:type="spellStart"/>
      <w:r w:rsidRPr="002F398F">
        <w:rPr>
          <w:rFonts w:cs="Times New Roman"/>
          <w:sz w:val="24"/>
          <w:szCs w:val="24"/>
        </w:rPr>
        <w:t>AuD</w:t>
      </w:r>
      <w:proofErr w:type="spellEnd"/>
      <w:r w:rsidRPr="002F398F">
        <w:rPr>
          <w:rFonts w:cs="Times New Roman"/>
          <w:sz w:val="24"/>
          <w:szCs w:val="24"/>
        </w:rPr>
        <w:t xml:space="preserve"> students.</w:t>
      </w:r>
    </w:p>
    <w:p w14:paraId="19FBE493" w14:textId="77777777" w:rsidR="002F398F" w:rsidRPr="002F398F" w:rsidRDefault="002F398F" w:rsidP="002F398F">
      <w:pPr>
        <w:ind w:right="360"/>
        <w:rPr>
          <w:rFonts w:cs="Times New Roman"/>
          <w:sz w:val="24"/>
          <w:szCs w:val="24"/>
        </w:rPr>
      </w:pPr>
    </w:p>
    <w:p w14:paraId="6F7C96BE" w14:textId="77777777" w:rsidR="002F398F" w:rsidRPr="002F398F" w:rsidRDefault="002F398F" w:rsidP="002F398F">
      <w:pPr>
        <w:ind w:right="360"/>
        <w:rPr>
          <w:rFonts w:cs="Times New Roman"/>
          <w:sz w:val="24"/>
          <w:szCs w:val="24"/>
        </w:rPr>
      </w:pPr>
      <w:r w:rsidRPr="002F398F">
        <w:rPr>
          <w:rFonts w:cs="Times New Roman"/>
          <w:sz w:val="24"/>
          <w:szCs w:val="24"/>
        </w:rPr>
        <w:lastRenderedPageBreak/>
        <w:t>4)</w:t>
      </w:r>
      <w:r w:rsidRPr="002F398F">
        <w:rPr>
          <w:rFonts w:cs="Times New Roman"/>
          <w:sz w:val="24"/>
          <w:szCs w:val="24"/>
        </w:rPr>
        <w:tab/>
        <w:t>Addition of Speech Perception of the Normal and Impaired Ear (SPHHRNG 7825) into the curriculum.</w:t>
      </w:r>
    </w:p>
    <w:p w14:paraId="0DDD4722" w14:textId="6178B311" w:rsidR="002F398F" w:rsidRPr="002F398F" w:rsidRDefault="002F398F" w:rsidP="002F398F">
      <w:pPr>
        <w:ind w:right="360"/>
        <w:rPr>
          <w:rFonts w:cs="Times New Roman"/>
          <w:sz w:val="24"/>
          <w:szCs w:val="24"/>
        </w:rPr>
      </w:pPr>
      <w:r w:rsidRPr="002F398F">
        <w:rPr>
          <w:rFonts w:cs="Times New Roman"/>
          <w:sz w:val="24"/>
          <w:szCs w:val="24"/>
        </w:rPr>
        <w:t>Rationale: Assessment of the program revealed a need for in-depth education on speech perception.   The course’s content serves as a very useful companion to coursework and clinical practicum on the topics of hearing aids and cochlear implant devices, which are the primary instruments used to help hearing impaired listeners understand speech.  The course is inserted into Year 2 of the curriculum in place of the defunct Advanced Hearing Science (SPHHRNG 7820) course.</w:t>
      </w:r>
    </w:p>
    <w:p w14:paraId="2E46210D" w14:textId="77777777" w:rsidR="002F398F" w:rsidRPr="002C4C05" w:rsidRDefault="002F398F" w:rsidP="006F3D8E">
      <w:pPr>
        <w:ind w:right="360"/>
        <w:rPr>
          <w:rFonts w:cs="Times New Roman"/>
          <w:sz w:val="24"/>
          <w:szCs w:val="24"/>
        </w:rPr>
      </w:pPr>
    </w:p>
    <w:p w14:paraId="49B3B542" w14:textId="77777777" w:rsidR="004243A7" w:rsidRPr="002C1F2D" w:rsidRDefault="004243A7" w:rsidP="004243A7">
      <w:pPr>
        <w:ind w:left="187" w:right="360"/>
        <w:contextualSpacing/>
        <w:rPr>
          <w:rFonts w:cs="Times New Roman"/>
          <w:sz w:val="24"/>
          <w:szCs w:val="24"/>
        </w:rPr>
      </w:pPr>
    </w:p>
    <w:p w14:paraId="5CC7004D" w14:textId="4588105C" w:rsidR="00D44B98" w:rsidRPr="00D44B98" w:rsidRDefault="00D44B98" w:rsidP="00D44B98">
      <w:pPr>
        <w:pStyle w:val="BodyTextIndent"/>
        <w:spacing w:after="0"/>
        <w:ind w:left="187"/>
        <w:contextualSpacing/>
        <w:rPr>
          <w:rFonts w:ascii="Times New Roman" w:hAnsi="Times New Roman"/>
          <w:sz w:val="20"/>
        </w:rPr>
      </w:pPr>
      <w:r w:rsidRPr="00D44B98">
        <w:rPr>
          <w:rFonts w:ascii="Times New Roman" w:hAnsi="Times New Roman"/>
          <w:sz w:val="20"/>
        </w:rPr>
        <w:t xml:space="preserve"> </w:t>
      </w:r>
    </w:p>
    <w:p w14:paraId="2FF68666" w14:textId="092B31D1" w:rsidR="00F0736E" w:rsidRDefault="00F0736E" w:rsidP="00D44B98">
      <w:pPr>
        <w:spacing w:after="0" w:line="240" w:lineRule="auto"/>
        <w:ind w:left="187"/>
        <w:contextualSpacing/>
        <w:jc w:val="center"/>
        <w:rPr>
          <w:rFonts w:ascii="Arial" w:hAnsi="Arial"/>
        </w:rPr>
      </w:pPr>
    </w:p>
    <w:p w14:paraId="5922C3CA" w14:textId="25BE044F" w:rsidR="00D9706F" w:rsidRDefault="00D9706F" w:rsidP="00D44B98">
      <w:pPr>
        <w:spacing w:after="0" w:line="240" w:lineRule="auto"/>
        <w:ind w:left="187"/>
        <w:contextualSpacing/>
        <w:jc w:val="center"/>
        <w:rPr>
          <w:rFonts w:ascii="Arial" w:hAnsi="Arial"/>
        </w:rPr>
      </w:pPr>
    </w:p>
    <w:p w14:paraId="05B82212" w14:textId="03FFB814" w:rsidR="00D9706F" w:rsidRDefault="00D9706F" w:rsidP="00D44B98">
      <w:pPr>
        <w:spacing w:after="0" w:line="240" w:lineRule="auto"/>
        <w:ind w:left="187"/>
        <w:contextualSpacing/>
        <w:jc w:val="center"/>
        <w:rPr>
          <w:rFonts w:ascii="Arial" w:hAnsi="Arial"/>
        </w:rPr>
      </w:pPr>
    </w:p>
    <w:p w14:paraId="044578D6" w14:textId="78396B9A" w:rsidR="00D9706F" w:rsidRDefault="00D9706F" w:rsidP="00D44B98">
      <w:pPr>
        <w:spacing w:after="0" w:line="240" w:lineRule="auto"/>
        <w:ind w:left="187"/>
        <w:contextualSpacing/>
        <w:jc w:val="center"/>
        <w:rPr>
          <w:rFonts w:ascii="Arial" w:hAnsi="Arial"/>
        </w:rPr>
      </w:pPr>
    </w:p>
    <w:p w14:paraId="4DE1E62F" w14:textId="6E4880FF" w:rsidR="00D9706F" w:rsidRDefault="00D9706F" w:rsidP="00D44B98">
      <w:pPr>
        <w:spacing w:after="0" w:line="240" w:lineRule="auto"/>
        <w:ind w:left="187"/>
        <w:contextualSpacing/>
        <w:jc w:val="center"/>
        <w:rPr>
          <w:rFonts w:ascii="Arial" w:hAnsi="Arial"/>
        </w:rPr>
      </w:pPr>
    </w:p>
    <w:p w14:paraId="6E89B45D" w14:textId="33D94C32" w:rsidR="00D9706F" w:rsidRDefault="00D9706F" w:rsidP="00D44B98">
      <w:pPr>
        <w:spacing w:after="0" w:line="240" w:lineRule="auto"/>
        <w:ind w:left="187"/>
        <w:contextualSpacing/>
        <w:jc w:val="center"/>
        <w:rPr>
          <w:rFonts w:ascii="Arial" w:hAnsi="Arial"/>
        </w:rPr>
      </w:pPr>
    </w:p>
    <w:p w14:paraId="324CF01C" w14:textId="4CA422C2" w:rsidR="00D9706F" w:rsidRDefault="00D9706F" w:rsidP="00D44B98">
      <w:pPr>
        <w:spacing w:after="0" w:line="240" w:lineRule="auto"/>
        <w:ind w:left="187"/>
        <w:contextualSpacing/>
        <w:jc w:val="center"/>
        <w:rPr>
          <w:rFonts w:ascii="Arial" w:hAnsi="Arial"/>
        </w:rPr>
      </w:pPr>
    </w:p>
    <w:p w14:paraId="054127C8" w14:textId="119DCC01" w:rsidR="00D9706F" w:rsidRDefault="00D9706F" w:rsidP="00D44B98">
      <w:pPr>
        <w:spacing w:after="0" w:line="240" w:lineRule="auto"/>
        <w:ind w:left="187"/>
        <w:contextualSpacing/>
        <w:jc w:val="center"/>
        <w:rPr>
          <w:rFonts w:ascii="Arial" w:hAnsi="Arial"/>
        </w:rPr>
      </w:pPr>
    </w:p>
    <w:p w14:paraId="6DA80559" w14:textId="61E21001" w:rsidR="00F90C00" w:rsidRDefault="00F90C00" w:rsidP="00D44B98">
      <w:pPr>
        <w:spacing w:after="0" w:line="240" w:lineRule="auto"/>
        <w:ind w:left="187"/>
        <w:contextualSpacing/>
        <w:jc w:val="center"/>
        <w:rPr>
          <w:rFonts w:ascii="Arial" w:hAnsi="Arial"/>
        </w:rPr>
      </w:pPr>
    </w:p>
    <w:p w14:paraId="388CED20" w14:textId="1171BAA5" w:rsidR="00F90C00" w:rsidRDefault="00F90C00" w:rsidP="00D44B98">
      <w:pPr>
        <w:spacing w:after="0" w:line="240" w:lineRule="auto"/>
        <w:ind w:left="187"/>
        <w:contextualSpacing/>
        <w:jc w:val="center"/>
        <w:rPr>
          <w:rFonts w:ascii="Arial" w:hAnsi="Arial"/>
        </w:rPr>
      </w:pPr>
    </w:p>
    <w:p w14:paraId="5312137F" w14:textId="7782DAE1" w:rsidR="00F90C00" w:rsidRDefault="00F90C00" w:rsidP="00D44B98">
      <w:pPr>
        <w:spacing w:after="0" w:line="240" w:lineRule="auto"/>
        <w:ind w:left="187"/>
        <w:contextualSpacing/>
        <w:jc w:val="center"/>
        <w:rPr>
          <w:rFonts w:ascii="Arial" w:hAnsi="Arial"/>
        </w:rPr>
      </w:pPr>
    </w:p>
    <w:p w14:paraId="7213F195" w14:textId="0227C71C" w:rsidR="00F90C00" w:rsidRDefault="00F90C00" w:rsidP="00D44B98">
      <w:pPr>
        <w:spacing w:after="0" w:line="240" w:lineRule="auto"/>
        <w:ind w:left="187"/>
        <w:contextualSpacing/>
        <w:jc w:val="center"/>
        <w:rPr>
          <w:rFonts w:ascii="Arial" w:hAnsi="Arial"/>
        </w:rPr>
      </w:pPr>
    </w:p>
    <w:p w14:paraId="4B0E38E4" w14:textId="7BA953C0" w:rsidR="00F90C00" w:rsidRDefault="00F90C00" w:rsidP="00D44B98">
      <w:pPr>
        <w:spacing w:after="0" w:line="240" w:lineRule="auto"/>
        <w:ind w:left="187"/>
        <w:contextualSpacing/>
        <w:jc w:val="center"/>
        <w:rPr>
          <w:rFonts w:ascii="Arial" w:hAnsi="Arial"/>
        </w:rPr>
      </w:pPr>
    </w:p>
    <w:p w14:paraId="29FEE430" w14:textId="3284CD98" w:rsidR="00F90C00" w:rsidRDefault="00F90C00" w:rsidP="00D44B98">
      <w:pPr>
        <w:spacing w:after="0" w:line="240" w:lineRule="auto"/>
        <w:ind w:left="187"/>
        <w:contextualSpacing/>
        <w:jc w:val="center"/>
        <w:rPr>
          <w:rFonts w:ascii="Arial" w:hAnsi="Arial"/>
        </w:rPr>
      </w:pPr>
    </w:p>
    <w:p w14:paraId="2BD016FD" w14:textId="690EA86C" w:rsidR="00F90C00" w:rsidRDefault="00F90C00" w:rsidP="00D44B98">
      <w:pPr>
        <w:spacing w:after="0" w:line="240" w:lineRule="auto"/>
        <w:ind w:left="187"/>
        <w:contextualSpacing/>
        <w:jc w:val="center"/>
        <w:rPr>
          <w:rFonts w:ascii="Arial" w:hAnsi="Arial"/>
        </w:rPr>
      </w:pPr>
    </w:p>
    <w:p w14:paraId="72602022" w14:textId="6CBD9D94" w:rsidR="00F90C00" w:rsidRDefault="00F90C00" w:rsidP="00D44B98">
      <w:pPr>
        <w:spacing w:after="0" w:line="240" w:lineRule="auto"/>
        <w:ind w:left="187"/>
        <w:contextualSpacing/>
        <w:jc w:val="center"/>
        <w:rPr>
          <w:rFonts w:ascii="Arial" w:hAnsi="Arial"/>
        </w:rPr>
      </w:pPr>
    </w:p>
    <w:p w14:paraId="41531FE4" w14:textId="2CFB41AD" w:rsidR="00F90C00" w:rsidRDefault="00F90C00" w:rsidP="00D44B98">
      <w:pPr>
        <w:spacing w:after="0" w:line="240" w:lineRule="auto"/>
        <w:ind w:left="187"/>
        <w:contextualSpacing/>
        <w:jc w:val="center"/>
        <w:rPr>
          <w:rFonts w:ascii="Arial" w:hAnsi="Arial"/>
        </w:rPr>
      </w:pPr>
    </w:p>
    <w:p w14:paraId="3E134724" w14:textId="049CF9E3" w:rsidR="00F90C00" w:rsidRDefault="00F90C00" w:rsidP="00D44B98">
      <w:pPr>
        <w:spacing w:after="0" w:line="240" w:lineRule="auto"/>
        <w:ind w:left="187"/>
        <w:contextualSpacing/>
        <w:jc w:val="center"/>
        <w:rPr>
          <w:rFonts w:ascii="Arial" w:hAnsi="Arial"/>
        </w:rPr>
      </w:pPr>
    </w:p>
    <w:p w14:paraId="152B29B9" w14:textId="33EC50C9" w:rsidR="00F90C00" w:rsidRDefault="00F90C00" w:rsidP="00D44B98">
      <w:pPr>
        <w:spacing w:after="0" w:line="240" w:lineRule="auto"/>
        <w:ind w:left="187"/>
        <w:contextualSpacing/>
        <w:jc w:val="center"/>
        <w:rPr>
          <w:rFonts w:ascii="Arial" w:hAnsi="Arial"/>
        </w:rPr>
      </w:pPr>
    </w:p>
    <w:p w14:paraId="0BE3F9CD" w14:textId="43F2EB97" w:rsidR="00F90C00" w:rsidRDefault="00F90C00" w:rsidP="00D44B98">
      <w:pPr>
        <w:spacing w:after="0" w:line="240" w:lineRule="auto"/>
        <w:ind w:left="187"/>
        <w:contextualSpacing/>
        <w:jc w:val="center"/>
        <w:rPr>
          <w:rFonts w:ascii="Arial" w:hAnsi="Arial"/>
        </w:rPr>
      </w:pPr>
    </w:p>
    <w:p w14:paraId="5944C995" w14:textId="3EF64F24" w:rsidR="00F90C00" w:rsidRDefault="00F90C00" w:rsidP="00D44B98">
      <w:pPr>
        <w:spacing w:after="0" w:line="240" w:lineRule="auto"/>
        <w:ind w:left="187"/>
        <w:contextualSpacing/>
        <w:jc w:val="center"/>
        <w:rPr>
          <w:rFonts w:ascii="Arial" w:hAnsi="Arial"/>
        </w:rPr>
      </w:pPr>
    </w:p>
    <w:p w14:paraId="0A46F525" w14:textId="5F37307B" w:rsidR="00F90C00" w:rsidRDefault="00F90C00" w:rsidP="00D44B98">
      <w:pPr>
        <w:spacing w:after="0" w:line="240" w:lineRule="auto"/>
        <w:ind w:left="187"/>
        <w:contextualSpacing/>
        <w:jc w:val="center"/>
        <w:rPr>
          <w:rFonts w:ascii="Arial" w:hAnsi="Arial"/>
        </w:rPr>
      </w:pPr>
    </w:p>
    <w:p w14:paraId="634BC6AF" w14:textId="6D1205E8" w:rsidR="00F90C00" w:rsidRDefault="00F90C00" w:rsidP="00D44B98">
      <w:pPr>
        <w:spacing w:after="0" w:line="240" w:lineRule="auto"/>
        <w:ind w:left="187"/>
        <w:contextualSpacing/>
        <w:jc w:val="center"/>
        <w:rPr>
          <w:rFonts w:ascii="Arial" w:hAnsi="Arial"/>
        </w:rPr>
      </w:pPr>
    </w:p>
    <w:p w14:paraId="6779896B" w14:textId="3C99BCB1" w:rsidR="00F90C00" w:rsidRDefault="00F90C00" w:rsidP="00D44B98">
      <w:pPr>
        <w:spacing w:after="0" w:line="240" w:lineRule="auto"/>
        <w:ind w:left="187"/>
        <w:contextualSpacing/>
        <w:jc w:val="center"/>
        <w:rPr>
          <w:rFonts w:ascii="Arial" w:hAnsi="Arial"/>
        </w:rPr>
      </w:pPr>
    </w:p>
    <w:p w14:paraId="70E89E93" w14:textId="27186A29" w:rsidR="00F90C00" w:rsidRDefault="00F90C00" w:rsidP="00D44B98">
      <w:pPr>
        <w:spacing w:after="0" w:line="240" w:lineRule="auto"/>
        <w:ind w:left="187"/>
        <w:contextualSpacing/>
        <w:jc w:val="center"/>
        <w:rPr>
          <w:rFonts w:ascii="Arial" w:hAnsi="Arial"/>
        </w:rPr>
      </w:pPr>
    </w:p>
    <w:p w14:paraId="6EAD6B00" w14:textId="0DEEE37A" w:rsidR="00F90C00" w:rsidRDefault="00F90C00" w:rsidP="00D44B98">
      <w:pPr>
        <w:spacing w:after="0" w:line="240" w:lineRule="auto"/>
        <w:ind w:left="187"/>
        <w:contextualSpacing/>
        <w:jc w:val="center"/>
        <w:rPr>
          <w:rFonts w:ascii="Arial" w:hAnsi="Arial"/>
        </w:rPr>
      </w:pPr>
    </w:p>
    <w:p w14:paraId="20997831" w14:textId="3AA4C478" w:rsidR="00F90C00" w:rsidRDefault="00F90C00" w:rsidP="00D44B98">
      <w:pPr>
        <w:spacing w:after="0" w:line="240" w:lineRule="auto"/>
        <w:ind w:left="187"/>
        <w:contextualSpacing/>
        <w:jc w:val="center"/>
        <w:rPr>
          <w:rFonts w:ascii="Arial" w:hAnsi="Arial"/>
        </w:rPr>
      </w:pPr>
    </w:p>
    <w:p w14:paraId="5E12132C" w14:textId="7676682E" w:rsidR="00F90C00" w:rsidRDefault="00F90C00" w:rsidP="00D44B98">
      <w:pPr>
        <w:spacing w:after="0" w:line="240" w:lineRule="auto"/>
        <w:ind w:left="187"/>
        <w:contextualSpacing/>
        <w:jc w:val="center"/>
        <w:rPr>
          <w:rFonts w:ascii="Arial" w:hAnsi="Arial"/>
        </w:rPr>
      </w:pPr>
    </w:p>
    <w:p w14:paraId="3787ADD0" w14:textId="6B23DD33" w:rsidR="00F90C00" w:rsidRDefault="00F90C00" w:rsidP="00D44B98">
      <w:pPr>
        <w:spacing w:after="0" w:line="240" w:lineRule="auto"/>
        <w:ind w:left="187"/>
        <w:contextualSpacing/>
        <w:jc w:val="center"/>
        <w:rPr>
          <w:rFonts w:ascii="Arial" w:hAnsi="Arial"/>
        </w:rPr>
      </w:pPr>
    </w:p>
    <w:p w14:paraId="59E9E928" w14:textId="7DA298A4" w:rsidR="00F90C00" w:rsidRDefault="00F90C00" w:rsidP="00D44B98">
      <w:pPr>
        <w:spacing w:after="0" w:line="240" w:lineRule="auto"/>
        <w:ind w:left="187"/>
        <w:contextualSpacing/>
        <w:jc w:val="center"/>
        <w:rPr>
          <w:rFonts w:ascii="Arial" w:hAnsi="Arial"/>
        </w:rPr>
      </w:pPr>
    </w:p>
    <w:p w14:paraId="61C6C81B" w14:textId="21F7AFD1" w:rsidR="00F90C00" w:rsidRDefault="00F90C00" w:rsidP="00D44B98">
      <w:pPr>
        <w:spacing w:after="0" w:line="240" w:lineRule="auto"/>
        <w:ind w:left="187"/>
        <w:contextualSpacing/>
        <w:jc w:val="center"/>
        <w:rPr>
          <w:rFonts w:ascii="Arial" w:hAnsi="Arial"/>
        </w:rPr>
      </w:pPr>
    </w:p>
    <w:p w14:paraId="3620B001" w14:textId="77777777" w:rsidR="00F90C00" w:rsidRDefault="00F90C00" w:rsidP="00D44B98">
      <w:pPr>
        <w:spacing w:after="0" w:line="240" w:lineRule="auto"/>
        <w:ind w:left="187"/>
        <w:contextualSpacing/>
        <w:jc w:val="center"/>
        <w:rPr>
          <w:rFonts w:ascii="Arial" w:hAnsi="Arial"/>
        </w:rPr>
      </w:pPr>
    </w:p>
    <w:p w14:paraId="204C9933" w14:textId="359E09A0" w:rsidR="00D9706F" w:rsidRDefault="00D9706F" w:rsidP="00D44B98">
      <w:pPr>
        <w:spacing w:after="0" w:line="240" w:lineRule="auto"/>
        <w:ind w:left="187"/>
        <w:contextualSpacing/>
        <w:jc w:val="center"/>
        <w:rPr>
          <w:rFonts w:ascii="Arial" w:hAnsi="Arial"/>
        </w:rPr>
      </w:pPr>
    </w:p>
    <w:p w14:paraId="0AE41FA3" w14:textId="6C9E61E4" w:rsidR="00D9706F" w:rsidRDefault="00D9706F" w:rsidP="00D44B98">
      <w:pPr>
        <w:spacing w:after="0" w:line="240" w:lineRule="auto"/>
        <w:ind w:left="187"/>
        <w:contextualSpacing/>
        <w:jc w:val="center"/>
        <w:rPr>
          <w:rFonts w:ascii="Arial" w:hAnsi="Arial"/>
        </w:rPr>
      </w:pPr>
    </w:p>
    <w:p w14:paraId="4FE182A6" w14:textId="3ED05EFA" w:rsidR="00D9706F" w:rsidRPr="00D9706F" w:rsidRDefault="00D9706F" w:rsidP="00D9706F">
      <w:pPr>
        <w:spacing w:after="0" w:line="240" w:lineRule="auto"/>
        <w:ind w:left="187"/>
        <w:contextualSpacing/>
        <w:jc w:val="center"/>
        <w:rPr>
          <w:rFonts w:ascii="Arial" w:hAnsi="Arial"/>
          <w:b/>
          <w:bCs/>
          <w:color w:val="FF0000"/>
          <w:u w:val="single"/>
        </w:rPr>
      </w:pPr>
      <w:r>
        <w:rPr>
          <w:rFonts w:ascii="Arial" w:hAnsi="Arial"/>
          <w:b/>
          <w:bCs/>
          <w:color w:val="FF0000"/>
          <w:u w:val="single"/>
        </w:rPr>
        <w:lastRenderedPageBreak/>
        <w:t>Old</w:t>
      </w:r>
      <w:r w:rsidRPr="00D9706F">
        <w:rPr>
          <w:rFonts w:ascii="Arial" w:hAnsi="Arial"/>
          <w:b/>
          <w:bCs/>
          <w:color w:val="FF0000"/>
          <w:u w:val="single"/>
        </w:rPr>
        <w:t xml:space="preserve"> Curriculum sheet approv</w:t>
      </w:r>
      <w:r>
        <w:rPr>
          <w:rFonts w:ascii="Arial" w:hAnsi="Arial"/>
          <w:b/>
          <w:bCs/>
          <w:color w:val="FF0000"/>
          <w:u w:val="single"/>
        </w:rPr>
        <w:t>ed in 2012</w:t>
      </w:r>
    </w:p>
    <w:p w14:paraId="195DFC63" w14:textId="77777777" w:rsidR="00D9706F" w:rsidRPr="00685241" w:rsidRDefault="00D9706F" w:rsidP="00D9706F">
      <w:pPr>
        <w:jc w:val="center"/>
        <w:rPr>
          <w:rFonts w:asciiTheme="minorHAnsi" w:hAnsiTheme="minorHAnsi" w:cstheme="minorHAnsi"/>
          <w:b/>
          <w:sz w:val="32"/>
        </w:rPr>
      </w:pPr>
      <w:proofErr w:type="spellStart"/>
      <w:r w:rsidRPr="00685241">
        <w:rPr>
          <w:rFonts w:asciiTheme="minorHAnsi" w:hAnsiTheme="minorHAnsi" w:cstheme="minorHAnsi"/>
          <w:b/>
          <w:sz w:val="32"/>
        </w:rPr>
        <w:t>Au.D</w:t>
      </w:r>
      <w:proofErr w:type="spellEnd"/>
      <w:r w:rsidRPr="00685241">
        <w:rPr>
          <w:rFonts w:asciiTheme="minorHAnsi" w:hAnsiTheme="minorHAnsi" w:cstheme="minorHAnsi"/>
          <w:b/>
          <w:sz w:val="32"/>
        </w:rPr>
        <w:t>. Curriculum</w:t>
      </w:r>
    </w:p>
    <w:p w14:paraId="45A832E3" w14:textId="77777777" w:rsidR="00D9706F" w:rsidRDefault="00D9706F" w:rsidP="00D9706F">
      <w:pPr>
        <w:contextualSpacing/>
        <w:rPr>
          <w:rFonts w:asciiTheme="minorHAnsi" w:hAnsiTheme="minorHAnsi" w:cstheme="minorHAnsi"/>
        </w:rPr>
      </w:pPr>
      <w:r>
        <w:rPr>
          <w:rFonts w:asciiTheme="minorHAnsi" w:hAnsiTheme="minorHAnsi" w:cstheme="minorHAnsi"/>
          <w:b/>
        </w:rPr>
        <w:t>Year 1: Autumn Semester</w:t>
      </w:r>
    </w:p>
    <w:p w14:paraId="60B50EE5" w14:textId="77777777" w:rsidR="00D9706F" w:rsidRPr="00225707" w:rsidRDefault="00D9706F" w:rsidP="00D9706F">
      <w:pPr>
        <w:contextualSpacing/>
        <w:rPr>
          <w:rFonts w:asciiTheme="minorHAnsi" w:hAnsiTheme="minorHAnsi" w:cstheme="minorHAnsi"/>
        </w:rPr>
      </w:pPr>
      <w:r w:rsidRPr="00225707">
        <w:rPr>
          <w:rFonts w:asciiTheme="minorHAnsi" w:hAnsiTheme="minorHAnsi" w:cstheme="minorHAnsi"/>
          <w:u w:val="single"/>
        </w:rPr>
        <w:t>Course #</w:t>
      </w:r>
      <w:r w:rsidRPr="00225707">
        <w:rPr>
          <w:rFonts w:asciiTheme="minorHAnsi" w:hAnsiTheme="minorHAnsi" w:cstheme="minorHAnsi"/>
          <w:u w:val="single"/>
        </w:rPr>
        <w:tab/>
        <w:t>Course Title</w:t>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t>Credits</w:t>
      </w:r>
    </w:p>
    <w:p w14:paraId="1D095EA1" w14:textId="77777777" w:rsidR="00D9706F" w:rsidRDefault="00D9706F" w:rsidP="00D9706F">
      <w:pPr>
        <w:tabs>
          <w:tab w:val="left" w:pos="1440"/>
          <w:tab w:val="left" w:pos="2880"/>
          <w:tab w:val="center" w:pos="7560"/>
        </w:tabs>
        <w:contextualSpacing/>
        <w:rPr>
          <w:rFonts w:asciiTheme="minorHAnsi" w:hAnsiTheme="minorHAnsi" w:cstheme="minorHAnsi"/>
        </w:rPr>
      </w:pPr>
      <w:r>
        <w:rPr>
          <w:rFonts w:asciiTheme="minorHAnsi" w:hAnsiTheme="minorHAnsi" w:cstheme="minorHAnsi"/>
        </w:rPr>
        <w:t>6143</w:t>
      </w:r>
      <w:r>
        <w:rPr>
          <w:rFonts w:asciiTheme="minorHAnsi" w:hAnsiTheme="minorHAnsi" w:cstheme="minorHAnsi"/>
        </w:rPr>
        <w:tab/>
        <w:t>Professional Issues</w:t>
      </w:r>
      <w:r>
        <w:rPr>
          <w:rFonts w:asciiTheme="minorHAnsi" w:hAnsiTheme="minorHAnsi" w:cstheme="minorHAnsi"/>
        </w:rPr>
        <w:tab/>
        <w:t>2</w:t>
      </w:r>
    </w:p>
    <w:p w14:paraId="0B800E7F" w14:textId="77777777" w:rsidR="00D9706F" w:rsidRDefault="00D9706F" w:rsidP="00D9706F">
      <w:pPr>
        <w:tabs>
          <w:tab w:val="left" w:pos="1440"/>
          <w:tab w:val="left" w:pos="2880"/>
          <w:tab w:val="center" w:pos="7560"/>
        </w:tabs>
        <w:contextualSpacing/>
        <w:rPr>
          <w:rFonts w:asciiTheme="minorHAnsi" w:hAnsiTheme="minorHAnsi" w:cstheme="minorHAnsi"/>
        </w:rPr>
      </w:pPr>
      <w:r>
        <w:rPr>
          <w:rFonts w:asciiTheme="minorHAnsi" w:hAnsiTheme="minorHAnsi" w:cstheme="minorHAnsi"/>
        </w:rPr>
        <w:t>6705</w:t>
      </w:r>
      <w:r>
        <w:rPr>
          <w:rFonts w:asciiTheme="minorHAnsi" w:hAnsiTheme="minorHAnsi" w:cstheme="minorHAnsi"/>
        </w:rPr>
        <w:tab/>
        <w:t>Audiologic Assessment I</w:t>
      </w:r>
      <w:r>
        <w:rPr>
          <w:rFonts w:asciiTheme="minorHAnsi" w:hAnsiTheme="minorHAnsi" w:cstheme="minorHAnsi"/>
        </w:rPr>
        <w:tab/>
        <w:t>3</w:t>
      </w:r>
    </w:p>
    <w:p w14:paraId="4AB8E6F7"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6775</w:t>
      </w:r>
      <w:r>
        <w:rPr>
          <w:rFonts w:asciiTheme="minorHAnsi" w:hAnsiTheme="minorHAnsi" w:cstheme="minorHAnsi"/>
        </w:rPr>
        <w:tab/>
        <w:t>Anatomy &amp; Physiology</w:t>
      </w:r>
      <w:r>
        <w:rPr>
          <w:rFonts w:asciiTheme="minorHAnsi" w:hAnsiTheme="minorHAnsi" w:cstheme="minorHAnsi"/>
        </w:rPr>
        <w:tab/>
        <w:t>4</w:t>
      </w:r>
    </w:p>
    <w:p w14:paraId="00B51891" w14:textId="77777777" w:rsidR="00D9706F" w:rsidRDefault="00D9706F" w:rsidP="00D9706F">
      <w:pPr>
        <w:tabs>
          <w:tab w:val="left" w:pos="3600"/>
          <w:tab w:val="left" w:pos="5760"/>
          <w:tab w:val="center" w:pos="7560"/>
        </w:tabs>
        <w:contextualSpacing/>
        <w:rPr>
          <w:rFonts w:asciiTheme="minorHAnsi" w:hAnsiTheme="minorHAnsi" w:cstheme="minorHAnsi"/>
        </w:rPr>
      </w:pPr>
      <w:r w:rsidRPr="00D9706F">
        <w:rPr>
          <w:rFonts w:asciiTheme="minorHAnsi" w:hAnsiTheme="minorHAnsi" w:cstheme="minorHAnsi"/>
          <w:color w:val="FF0000"/>
        </w:rPr>
        <w:t>5785                    Research Methods I</w:t>
      </w:r>
      <w:r w:rsidRPr="00D9706F">
        <w:rPr>
          <w:rFonts w:asciiTheme="minorHAnsi" w:hAnsiTheme="minorHAnsi" w:cstheme="minorHAnsi"/>
          <w:color w:val="FF0000"/>
        </w:rPr>
        <w:tab/>
        <w:t xml:space="preserve">                                              </w:t>
      </w:r>
      <w:r w:rsidRPr="00D9706F">
        <w:rPr>
          <w:rFonts w:asciiTheme="minorHAnsi" w:hAnsiTheme="minorHAnsi" w:cstheme="minorHAnsi"/>
          <w:color w:val="FF0000"/>
        </w:rPr>
        <w:tab/>
        <w:t>3</w:t>
      </w:r>
      <w:r>
        <w:rPr>
          <w:rFonts w:asciiTheme="minorHAnsi" w:hAnsiTheme="minorHAnsi" w:cstheme="minorHAnsi"/>
        </w:rPr>
        <w:tab/>
      </w:r>
      <w:r>
        <w:rPr>
          <w:rFonts w:asciiTheme="minorHAnsi" w:hAnsiTheme="minorHAnsi" w:cstheme="minorHAnsi"/>
        </w:rPr>
        <w:tab/>
        <w:t xml:space="preserve"> </w:t>
      </w:r>
    </w:p>
    <w:p w14:paraId="2D38ECFC" w14:textId="7F43E363" w:rsidR="00D9706F" w:rsidRDefault="00D9706F" w:rsidP="00D9706F">
      <w:pPr>
        <w:tabs>
          <w:tab w:val="left" w:pos="3600"/>
          <w:tab w:val="left" w:pos="5760"/>
          <w:tab w:val="center" w:pos="7560"/>
        </w:tabs>
        <w:contextualSpacing/>
        <w:rPr>
          <w:rFonts w:asciiTheme="minorHAnsi" w:hAnsiTheme="minorHAnsi" w:cstheme="minorHAnsi"/>
          <w:b/>
        </w:rPr>
      </w:pPr>
      <w:r>
        <w:rPr>
          <w:rFonts w:asciiTheme="minorHAnsi" w:hAnsiTheme="minorHAnsi" w:cstheme="minorHAnsi"/>
        </w:rPr>
        <w:t xml:space="preserve">                                                                                                                                         </w:t>
      </w:r>
      <w:r w:rsidRPr="00DC60F4">
        <w:rPr>
          <w:rFonts w:asciiTheme="minorHAnsi" w:hAnsiTheme="minorHAnsi" w:cstheme="minorHAnsi"/>
          <w:b/>
        </w:rPr>
        <w:t>Total:</w:t>
      </w:r>
      <w:r>
        <w:rPr>
          <w:rFonts w:asciiTheme="minorHAnsi" w:hAnsiTheme="minorHAnsi" w:cstheme="minorHAnsi"/>
          <w:b/>
        </w:rPr>
        <w:tab/>
      </w:r>
      <w:r w:rsidRPr="00D9706F">
        <w:rPr>
          <w:rFonts w:asciiTheme="minorHAnsi" w:hAnsiTheme="minorHAnsi" w:cstheme="minorHAnsi"/>
          <w:b/>
          <w:color w:val="FF0000"/>
        </w:rPr>
        <w:t>12</w:t>
      </w:r>
    </w:p>
    <w:p w14:paraId="7BE84574" w14:textId="77777777" w:rsidR="00D9706F" w:rsidRPr="00DC60F4" w:rsidRDefault="00D9706F" w:rsidP="00D9706F">
      <w:pPr>
        <w:tabs>
          <w:tab w:val="left" w:pos="3600"/>
          <w:tab w:val="left" w:pos="7200"/>
          <w:tab w:val="center" w:pos="9000"/>
        </w:tabs>
        <w:contextualSpacing/>
        <w:rPr>
          <w:rFonts w:asciiTheme="minorHAnsi" w:hAnsiTheme="minorHAnsi" w:cstheme="minorHAnsi"/>
          <w:b/>
        </w:rPr>
      </w:pPr>
    </w:p>
    <w:p w14:paraId="18BD5F0A" w14:textId="77777777" w:rsidR="00D9706F" w:rsidRDefault="00D9706F" w:rsidP="00D9706F">
      <w:pPr>
        <w:contextualSpacing/>
        <w:rPr>
          <w:rFonts w:asciiTheme="minorHAnsi" w:hAnsiTheme="minorHAnsi" w:cstheme="minorHAnsi"/>
        </w:rPr>
      </w:pPr>
      <w:r>
        <w:rPr>
          <w:rFonts w:asciiTheme="minorHAnsi" w:hAnsiTheme="minorHAnsi" w:cstheme="minorHAnsi"/>
          <w:b/>
        </w:rPr>
        <w:t>Year 1: Spring Semester</w:t>
      </w:r>
    </w:p>
    <w:p w14:paraId="33F3CBB0"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2AD9FC99" w14:textId="77777777" w:rsidR="00D9706F" w:rsidRDefault="00D9706F" w:rsidP="00D9706F">
      <w:pPr>
        <w:tabs>
          <w:tab w:val="left" w:pos="1440"/>
          <w:tab w:val="left" w:pos="5760"/>
          <w:tab w:val="center" w:pos="7560"/>
        </w:tabs>
        <w:contextualSpacing/>
        <w:rPr>
          <w:rFonts w:asciiTheme="minorHAnsi" w:hAnsiTheme="minorHAnsi" w:cstheme="minorHAnsi"/>
        </w:rPr>
      </w:pPr>
      <w:r>
        <w:rPr>
          <w:rFonts w:asciiTheme="minorHAnsi" w:hAnsiTheme="minorHAnsi" w:cstheme="minorHAnsi"/>
        </w:rPr>
        <w:t>6243</w:t>
      </w:r>
      <w:r>
        <w:rPr>
          <w:rFonts w:asciiTheme="minorHAnsi" w:hAnsiTheme="minorHAnsi" w:cstheme="minorHAnsi"/>
        </w:rPr>
        <w:tab/>
        <w:t>Professional Issues</w:t>
      </w:r>
      <w:r>
        <w:rPr>
          <w:rFonts w:asciiTheme="minorHAnsi" w:hAnsiTheme="minorHAnsi" w:cstheme="minorHAnsi"/>
        </w:rPr>
        <w:tab/>
      </w:r>
      <w:r>
        <w:rPr>
          <w:rFonts w:asciiTheme="minorHAnsi" w:hAnsiTheme="minorHAnsi" w:cstheme="minorHAnsi"/>
        </w:rPr>
        <w:tab/>
        <w:t>2</w:t>
      </w:r>
    </w:p>
    <w:p w14:paraId="1EE44953" w14:textId="7882941B" w:rsidR="00D9706F" w:rsidRPr="00D9706F" w:rsidRDefault="00843DFC" w:rsidP="00D9706F">
      <w:pPr>
        <w:tabs>
          <w:tab w:val="left" w:pos="1440"/>
          <w:tab w:val="left" w:pos="5760"/>
          <w:tab w:val="center" w:pos="7560"/>
        </w:tabs>
        <w:contextualSpacing/>
        <w:rPr>
          <w:rFonts w:asciiTheme="minorHAnsi" w:hAnsiTheme="minorHAnsi" w:cstheme="minorHAnsi"/>
          <w:color w:val="FF0000"/>
        </w:rPr>
      </w:pPr>
      <w:r>
        <w:rPr>
          <w:rFonts w:asciiTheme="minorHAnsi" w:hAnsiTheme="minorHAnsi" w:cstheme="minorHAnsi"/>
          <w:color w:val="FF0000"/>
        </w:rPr>
        <w:t>67</w:t>
      </w:r>
      <w:bookmarkStart w:id="0" w:name="_GoBack"/>
      <w:bookmarkEnd w:id="0"/>
      <w:r w:rsidR="00D9706F" w:rsidRPr="00D9706F">
        <w:rPr>
          <w:rFonts w:asciiTheme="minorHAnsi" w:hAnsiTheme="minorHAnsi" w:cstheme="minorHAnsi"/>
          <w:color w:val="FF0000"/>
        </w:rPr>
        <w:t>66</w:t>
      </w:r>
      <w:r w:rsidR="00D9706F" w:rsidRPr="00D9706F">
        <w:rPr>
          <w:rFonts w:asciiTheme="minorHAnsi" w:hAnsiTheme="minorHAnsi" w:cstheme="minorHAnsi"/>
          <w:color w:val="FF0000"/>
        </w:rPr>
        <w:tab/>
        <w:t>Acoustics &amp; Instrumentation</w:t>
      </w:r>
      <w:r w:rsidR="00D9706F" w:rsidRPr="00D9706F">
        <w:rPr>
          <w:rFonts w:asciiTheme="minorHAnsi" w:hAnsiTheme="minorHAnsi" w:cstheme="minorHAnsi"/>
          <w:color w:val="FF0000"/>
        </w:rPr>
        <w:tab/>
      </w:r>
      <w:r w:rsidR="00D9706F" w:rsidRPr="00D9706F">
        <w:rPr>
          <w:rFonts w:asciiTheme="minorHAnsi" w:hAnsiTheme="minorHAnsi" w:cstheme="minorHAnsi"/>
          <w:color w:val="FF0000"/>
        </w:rPr>
        <w:tab/>
        <w:t>3</w:t>
      </w:r>
    </w:p>
    <w:p w14:paraId="07BC555F" w14:textId="3F46EC4E" w:rsidR="00D9706F" w:rsidRDefault="00D9706F" w:rsidP="00D9706F">
      <w:pPr>
        <w:tabs>
          <w:tab w:val="left" w:pos="1440"/>
          <w:tab w:val="left" w:pos="5760"/>
          <w:tab w:val="center" w:pos="7560"/>
        </w:tabs>
        <w:contextualSpacing/>
        <w:rPr>
          <w:rFonts w:asciiTheme="minorHAnsi" w:hAnsiTheme="minorHAnsi" w:cstheme="minorHAnsi"/>
        </w:rPr>
      </w:pPr>
      <w:r>
        <w:rPr>
          <w:rFonts w:asciiTheme="minorHAnsi" w:hAnsiTheme="minorHAnsi" w:cstheme="minorHAnsi"/>
        </w:rPr>
        <w:t>6706</w:t>
      </w:r>
      <w:r>
        <w:rPr>
          <w:rFonts w:asciiTheme="minorHAnsi" w:hAnsiTheme="minorHAnsi" w:cstheme="minorHAnsi"/>
        </w:rPr>
        <w:tab/>
        <w:t>Audiologic Assessment II</w:t>
      </w:r>
      <w:r>
        <w:rPr>
          <w:rFonts w:asciiTheme="minorHAnsi" w:hAnsiTheme="minorHAnsi" w:cstheme="minorHAnsi"/>
        </w:rPr>
        <w:tab/>
      </w:r>
      <w:r>
        <w:rPr>
          <w:rFonts w:asciiTheme="minorHAnsi" w:hAnsiTheme="minorHAnsi" w:cstheme="minorHAnsi"/>
        </w:rPr>
        <w:tab/>
        <w:t>3</w:t>
      </w:r>
    </w:p>
    <w:p w14:paraId="5F23E48B" w14:textId="77777777" w:rsidR="00D9706F" w:rsidRDefault="00D9706F" w:rsidP="00D9706F">
      <w:pPr>
        <w:tabs>
          <w:tab w:val="left" w:pos="1440"/>
          <w:tab w:val="left" w:pos="5760"/>
          <w:tab w:val="center" w:pos="7560"/>
        </w:tabs>
        <w:contextualSpacing/>
        <w:rPr>
          <w:rFonts w:asciiTheme="minorHAnsi" w:hAnsiTheme="minorHAnsi" w:cstheme="minorHAnsi"/>
        </w:rPr>
      </w:pPr>
      <w:r>
        <w:rPr>
          <w:rFonts w:asciiTheme="minorHAnsi" w:hAnsiTheme="minorHAnsi" w:cstheme="minorHAnsi"/>
        </w:rPr>
        <w:t>6735</w:t>
      </w:r>
      <w:r>
        <w:rPr>
          <w:rFonts w:asciiTheme="minorHAnsi" w:hAnsiTheme="minorHAnsi" w:cstheme="minorHAnsi"/>
        </w:rPr>
        <w:tab/>
        <w:t>Hearing Aids I</w:t>
      </w:r>
      <w:r>
        <w:rPr>
          <w:rFonts w:asciiTheme="minorHAnsi" w:hAnsiTheme="minorHAnsi" w:cstheme="minorHAnsi"/>
        </w:rPr>
        <w:tab/>
      </w:r>
      <w:r>
        <w:rPr>
          <w:rFonts w:asciiTheme="minorHAnsi" w:hAnsiTheme="minorHAnsi" w:cstheme="minorHAnsi"/>
        </w:rPr>
        <w:tab/>
        <w:t>3</w:t>
      </w:r>
    </w:p>
    <w:p w14:paraId="7F0389D3" w14:textId="258ED0A8" w:rsidR="00D9706F" w:rsidRPr="00D9706F" w:rsidRDefault="00D9706F" w:rsidP="00D9706F">
      <w:pPr>
        <w:tabs>
          <w:tab w:val="left" w:pos="1440"/>
          <w:tab w:val="left" w:pos="5760"/>
          <w:tab w:val="center" w:pos="7560"/>
        </w:tabs>
        <w:contextualSpacing/>
        <w:rPr>
          <w:rFonts w:asciiTheme="minorHAnsi" w:hAnsiTheme="minorHAnsi" w:cstheme="minorHAnsi"/>
          <w:color w:val="FF0000"/>
        </w:rPr>
      </w:pPr>
      <w:r w:rsidRPr="00D9706F">
        <w:rPr>
          <w:rFonts w:asciiTheme="minorHAnsi" w:hAnsiTheme="minorHAnsi" w:cstheme="minorHAnsi"/>
          <w:color w:val="FF0000"/>
        </w:rPr>
        <w:t>6786</w:t>
      </w:r>
      <w:r w:rsidRPr="00D9706F">
        <w:rPr>
          <w:rFonts w:asciiTheme="minorHAnsi" w:hAnsiTheme="minorHAnsi" w:cstheme="minorHAnsi"/>
          <w:color w:val="FF0000"/>
        </w:rPr>
        <w:tab/>
      </w:r>
      <w:r>
        <w:rPr>
          <w:rFonts w:asciiTheme="minorHAnsi" w:hAnsiTheme="minorHAnsi" w:cstheme="minorHAnsi"/>
          <w:color w:val="FF0000"/>
        </w:rPr>
        <w:t>Research Methods II</w:t>
      </w:r>
      <w:r w:rsidRPr="00D9706F">
        <w:rPr>
          <w:rFonts w:asciiTheme="minorHAnsi" w:hAnsiTheme="minorHAnsi" w:cstheme="minorHAnsi"/>
          <w:color w:val="FF0000"/>
        </w:rPr>
        <w:tab/>
      </w:r>
      <w:r w:rsidRPr="00D9706F">
        <w:rPr>
          <w:rFonts w:asciiTheme="minorHAnsi" w:hAnsiTheme="minorHAnsi" w:cstheme="minorHAnsi"/>
          <w:color w:val="FF0000"/>
        </w:rPr>
        <w:tab/>
        <w:t>3</w:t>
      </w:r>
    </w:p>
    <w:p w14:paraId="45CB61FB" w14:textId="77777777" w:rsidR="00D9706F" w:rsidRDefault="00D9706F" w:rsidP="00D9706F">
      <w:pPr>
        <w:tabs>
          <w:tab w:val="left" w:pos="1440"/>
          <w:tab w:val="left" w:pos="5760"/>
          <w:tab w:val="center" w:pos="7560"/>
        </w:tabs>
        <w:contextualSpacing/>
        <w:rPr>
          <w:rFonts w:asciiTheme="minorHAnsi" w:hAnsiTheme="minorHAnsi" w:cstheme="minorHAnsi"/>
        </w:rPr>
      </w:pPr>
      <w:r>
        <w:rPr>
          <w:rFonts w:asciiTheme="minorHAnsi" w:hAnsiTheme="minorHAnsi" w:cstheme="minorHAnsi"/>
        </w:rPr>
        <w:t>7343</w:t>
      </w:r>
      <w:r>
        <w:rPr>
          <w:rFonts w:asciiTheme="minorHAnsi" w:hAnsiTheme="minorHAnsi" w:cstheme="minorHAnsi"/>
        </w:rPr>
        <w:tab/>
        <w:t>Clinical Seminar in Hearing Disorders: Counseling/Report Writing</w:t>
      </w:r>
      <w:r>
        <w:rPr>
          <w:rFonts w:asciiTheme="minorHAnsi" w:hAnsiTheme="minorHAnsi" w:cstheme="minorHAnsi"/>
        </w:rPr>
        <w:tab/>
        <w:t>1</w:t>
      </w:r>
    </w:p>
    <w:p w14:paraId="267ABD9E" w14:textId="373DD596" w:rsidR="00D9706F" w:rsidRPr="00DC60F4"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b/>
        </w:rPr>
        <w:t>Total:</w:t>
      </w:r>
      <w:r>
        <w:rPr>
          <w:rFonts w:asciiTheme="minorHAnsi" w:hAnsiTheme="minorHAnsi" w:cstheme="minorHAnsi"/>
          <w:b/>
        </w:rPr>
        <w:tab/>
      </w:r>
      <w:r w:rsidRPr="00D9706F">
        <w:rPr>
          <w:rFonts w:asciiTheme="minorHAnsi" w:hAnsiTheme="minorHAnsi" w:cstheme="minorHAnsi"/>
          <w:b/>
          <w:color w:val="FF0000"/>
        </w:rPr>
        <w:t>15</w:t>
      </w:r>
    </w:p>
    <w:p w14:paraId="4DC90B4C" w14:textId="77777777" w:rsidR="00D9706F" w:rsidRDefault="00D9706F" w:rsidP="00D9706F">
      <w:pPr>
        <w:tabs>
          <w:tab w:val="left" w:pos="2880"/>
          <w:tab w:val="center" w:pos="9000"/>
        </w:tabs>
        <w:contextualSpacing/>
        <w:rPr>
          <w:rFonts w:asciiTheme="minorHAnsi" w:hAnsiTheme="minorHAnsi" w:cstheme="minorHAnsi"/>
        </w:rPr>
      </w:pPr>
    </w:p>
    <w:p w14:paraId="34C34597" w14:textId="77777777" w:rsidR="00D9706F" w:rsidRDefault="00D9706F" w:rsidP="00D9706F">
      <w:pPr>
        <w:tabs>
          <w:tab w:val="left" w:pos="2880"/>
          <w:tab w:val="center" w:pos="9000"/>
        </w:tabs>
        <w:contextualSpacing/>
        <w:rPr>
          <w:rFonts w:asciiTheme="minorHAnsi" w:hAnsiTheme="minorHAnsi" w:cstheme="minorHAnsi"/>
        </w:rPr>
      </w:pPr>
      <w:r>
        <w:rPr>
          <w:rFonts w:asciiTheme="minorHAnsi" w:hAnsiTheme="minorHAnsi" w:cstheme="minorHAnsi"/>
          <w:b/>
        </w:rPr>
        <w:t>Qualifying Examination (Finals Week)</w:t>
      </w:r>
    </w:p>
    <w:p w14:paraId="425189AC" w14:textId="77777777" w:rsidR="00D9706F" w:rsidRPr="0006729E" w:rsidRDefault="00D9706F" w:rsidP="00D9706F">
      <w:pPr>
        <w:tabs>
          <w:tab w:val="left" w:pos="2880"/>
          <w:tab w:val="center" w:pos="9000"/>
        </w:tabs>
        <w:contextualSpacing/>
        <w:rPr>
          <w:rFonts w:asciiTheme="minorHAnsi" w:hAnsiTheme="minorHAnsi" w:cstheme="minorHAnsi"/>
          <w:i/>
          <w:sz w:val="20"/>
        </w:rPr>
      </w:pPr>
      <w:r w:rsidRPr="0006729E">
        <w:rPr>
          <w:rFonts w:asciiTheme="minorHAnsi" w:hAnsiTheme="minorHAnsi" w:cstheme="minorHAnsi"/>
          <w:i/>
          <w:sz w:val="20"/>
        </w:rPr>
        <w:t>If a student fails the Q</w:t>
      </w:r>
      <w:r>
        <w:rPr>
          <w:rFonts w:asciiTheme="minorHAnsi" w:hAnsiTheme="minorHAnsi" w:cstheme="minorHAnsi"/>
          <w:i/>
          <w:sz w:val="20"/>
        </w:rPr>
        <w:t xml:space="preserve">ualifying </w:t>
      </w:r>
      <w:r w:rsidRPr="0006729E">
        <w:rPr>
          <w:rFonts w:asciiTheme="minorHAnsi" w:hAnsiTheme="minorHAnsi" w:cstheme="minorHAnsi"/>
          <w:i/>
          <w:sz w:val="20"/>
        </w:rPr>
        <w:t>E</w:t>
      </w:r>
      <w:r>
        <w:rPr>
          <w:rFonts w:asciiTheme="minorHAnsi" w:hAnsiTheme="minorHAnsi" w:cstheme="minorHAnsi"/>
          <w:i/>
          <w:sz w:val="20"/>
        </w:rPr>
        <w:t>xamination</w:t>
      </w:r>
      <w:r w:rsidRPr="0006729E">
        <w:rPr>
          <w:rFonts w:asciiTheme="minorHAnsi" w:hAnsiTheme="minorHAnsi" w:cstheme="minorHAnsi"/>
          <w:i/>
          <w:sz w:val="20"/>
        </w:rPr>
        <w:t xml:space="preserve">, they will be withheld from Clinical Practicum.  Options if a student fails: 1) retake </w:t>
      </w:r>
      <w:r>
        <w:rPr>
          <w:rFonts w:asciiTheme="minorHAnsi" w:hAnsiTheme="minorHAnsi" w:cstheme="minorHAnsi"/>
          <w:i/>
          <w:sz w:val="20"/>
        </w:rPr>
        <w:t>the exam during summer session</w:t>
      </w:r>
      <w:r w:rsidRPr="0006729E">
        <w:rPr>
          <w:rFonts w:asciiTheme="minorHAnsi" w:hAnsiTheme="minorHAnsi" w:cstheme="minorHAnsi"/>
          <w:i/>
          <w:sz w:val="20"/>
        </w:rPr>
        <w:t xml:space="preserve">; </w:t>
      </w:r>
      <w:r>
        <w:rPr>
          <w:rFonts w:asciiTheme="minorHAnsi" w:hAnsiTheme="minorHAnsi" w:cstheme="minorHAnsi"/>
          <w:i/>
          <w:sz w:val="20"/>
        </w:rPr>
        <w:t>OR</w:t>
      </w:r>
      <w:r w:rsidRPr="0006729E">
        <w:rPr>
          <w:rFonts w:asciiTheme="minorHAnsi" w:hAnsiTheme="minorHAnsi" w:cstheme="minorHAnsi"/>
          <w:i/>
          <w:sz w:val="20"/>
        </w:rPr>
        <w:t xml:space="preserve"> 2) retake the following spring semester, which will result in a one year delay in the final externship placement and graduation.</w:t>
      </w:r>
    </w:p>
    <w:p w14:paraId="4D1B60D4" w14:textId="77777777" w:rsidR="00D9706F" w:rsidRDefault="00D9706F" w:rsidP="00D9706F">
      <w:pPr>
        <w:tabs>
          <w:tab w:val="left" w:pos="2880"/>
          <w:tab w:val="center" w:pos="9000"/>
        </w:tabs>
        <w:contextualSpacing/>
        <w:rPr>
          <w:rFonts w:asciiTheme="minorHAnsi" w:hAnsiTheme="minorHAnsi" w:cstheme="minorHAnsi"/>
        </w:rPr>
      </w:pPr>
    </w:p>
    <w:p w14:paraId="2E5E7A96" w14:textId="77777777" w:rsidR="00D9706F" w:rsidRDefault="00D9706F" w:rsidP="00D9706F">
      <w:pPr>
        <w:contextualSpacing/>
        <w:rPr>
          <w:rFonts w:asciiTheme="minorHAnsi" w:hAnsiTheme="minorHAnsi" w:cstheme="minorHAnsi"/>
        </w:rPr>
      </w:pPr>
      <w:r>
        <w:rPr>
          <w:rFonts w:asciiTheme="minorHAnsi" w:hAnsiTheme="minorHAnsi" w:cstheme="minorHAnsi"/>
          <w:b/>
        </w:rPr>
        <w:t xml:space="preserve">Year 1: Summer Session </w:t>
      </w:r>
    </w:p>
    <w:p w14:paraId="79919099"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6065420E"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6707</w:t>
      </w:r>
      <w:r>
        <w:rPr>
          <w:rFonts w:asciiTheme="minorHAnsi" w:hAnsiTheme="minorHAnsi" w:cstheme="minorHAnsi"/>
        </w:rPr>
        <w:tab/>
        <w:t>Audiologic Assessment III</w:t>
      </w:r>
      <w:r>
        <w:rPr>
          <w:rFonts w:asciiTheme="minorHAnsi" w:hAnsiTheme="minorHAnsi" w:cstheme="minorHAnsi"/>
        </w:rPr>
        <w:tab/>
        <w:t>3</w:t>
      </w:r>
    </w:p>
    <w:p w14:paraId="27A3F252"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6843</w:t>
      </w:r>
      <w:r>
        <w:rPr>
          <w:rFonts w:asciiTheme="minorHAnsi" w:hAnsiTheme="minorHAnsi" w:cstheme="minorHAnsi"/>
        </w:rPr>
        <w:tab/>
        <w:t>Practicum in Audiology</w:t>
      </w:r>
      <w:r>
        <w:rPr>
          <w:rFonts w:asciiTheme="minorHAnsi" w:hAnsiTheme="minorHAnsi" w:cstheme="minorHAnsi"/>
        </w:rPr>
        <w:tab/>
        <w:t>3</w:t>
      </w:r>
    </w:p>
    <w:p w14:paraId="57940875"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7835</w:t>
      </w:r>
      <w:r>
        <w:rPr>
          <w:rFonts w:asciiTheme="minorHAnsi" w:hAnsiTheme="minorHAnsi" w:cstheme="minorHAnsi"/>
        </w:rPr>
        <w:tab/>
        <w:t>Hearing Aids II</w:t>
      </w:r>
      <w:r>
        <w:rPr>
          <w:rFonts w:asciiTheme="minorHAnsi" w:hAnsiTheme="minorHAnsi" w:cstheme="minorHAnsi"/>
        </w:rPr>
        <w:tab/>
        <w:t>3</w:t>
      </w:r>
    </w:p>
    <w:p w14:paraId="65155415" w14:textId="77777777" w:rsidR="00D9706F"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9</w:t>
      </w:r>
    </w:p>
    <w:p w14:paraId="7E4792D3" w14:textId="77777777" w:rsidR="00D9706F" w:rsidRDefault="00D9706F" w:rsidP="00D9706F">
      <w:pPr>
        <w:tabs>
          <w:tab w:val="left" w:pos="1440"/>
          <w:tab w:val="left" w:pos="5760"/>
          <w:tab w:val="center" w:pos="7560"/>
        </w:tabs>
        <w:contextualSpacing/>
        <w:rPr>
          <w:rFonts w:asciiTheme="minorHAnsi" w:hAnsiTheme="minorHAnsi" w:cstheme="minorHAnsi"/>
          <w:b/>
        </w:rPr>
      </w:pPr>
    </w:p>
    <w:p w14:paraId="1AD8A9C2" w14:textId="77777777" w:rsidR="00D9706F" w:rsidRDefault="00D9706F" w:rsidP="00D9706F">
      <w:pPr>
        <w:rPr>
          <w:rFonts w:asciiTheme="minorHAnsi" w:hAnsiTheme="minorHAnsi" w:cstheme="minorHAnsi"/>
          <w:b/>
        </w:rPr>
      </w:pPr>
      <w:r>
        <w:rPr>
          <w:rFonts w:asciiTheme="minorHAnsi" w:hAnsiTheme="minorHAnsi" w:cstheme="minorHAnsi"/>
          <w:b/>
        </w:rPr>
        <w:br w:type="page"/>
      </w:r>
    </w:p>
    <w:p w14:paraId="04F529C2" w14:textId="77777777" w:rsidR="00D9706F" w:rsidRDefault="00D9706F" w:rsidP="00D9706F">
      <w:pPr>
        <w:contextualSpacing/>
        <w:rPr>
          <w:rFonts w:asciiTheme="minorHAnsi" w:hAnsiTheme="minorHAnsi" w:cstheme="minorHAnsi"/>
          <w:b/>
        </w:rPr>
      </w:pPr>
    </w:p>
    <w:p w14:paraId="4C4FA662" w14:textId="77777777" w:rsidR="00D9706F" w:rsidRDefault="00D9706F" w:rsidP="00D9706F">
      <w:pPr>
        <w:contextualSpacing/>
        <w:rPr>
          <w:rFonts w:asciiTheme="minorHAnsi" w:hAnsiTheme="minorHAnsi" w:cstheme="minorHAnsi"/>
        </w:rPr>
      </w:pPr>
      <w:r>
        <w:rPr>
          <w:rFonts w:asciiTheme="minorHAnsi" w:hAnsiTheme="minorHAnsi" w:cstheme="minorHAnsi"/>
          <w:b/>
        </w:rPr>
        <w:t>Year 2: Autumn Semester</w:t>
      </w:r>
    </w:p>
    <w:p w14:paraId="26AECC34"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1ADCAF20"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6708</w:t>
      </w:r>
      <w:r>
        <w:rPr>
          <w:rFonts w:asciiTheme="minorHAnsi" w:hAnsiTheme="minorHAnsi" w:cstheme="minorHAnsi"/>
        </w:rPr>
        <w:tab/>
        <w:t>Audiologic Assessment IV</w:t>
      </w:r>
      <w:r>
        <w:rPr>
          <w:rFonts w:asciiTheme="minorHAnsi" w:hAnsiTheme="minorHAnsi" w:cstheme="minorHAnsi"/>
        </w:rPr>
        <w:tab/>
        <w:t>3</w:t>
      </w:r>
    </w:p>
    <w:p w14:paraId="1F371600"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6843</w:t>
      </w:r>
      <w:r>
        <w:rPr>
          <w:rFonts w:asciiTheme="minorHAnsi" w:hAnsiTheme="minorHAnsi" w:cstheme="minorHAnsi"/>
        </w:rPr>
        <w:tab/>
        <w:t>Practicum in Audiology</w:t>
      </w:r>
      <w:r>
        <w:rPr>
          <w:rFonts w:asciiTheme="minorHAnsi" w:hAnsiTheme="minorHAnsi" w:cstheme="minorHAnsi"/>
        </w:rPr>
        <w:tab/>
        <w:t>3</w:t>
      </w:r>
    </w:p>
    <w:p w14:paraId="1F53BA65"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7143</w:t>
      </w:r>
      <w:r>
        <w:rPr>
          <w:rFonts w:asciiTheme="minorHAnsi" w:hAnsiTheme="minorHAnsi" w:cstheme="minorHAnsi"/>
        </w:rPr>
        <w:tab/>
        <w:t>Clinical Seminar in Hearing Disorders: Hearing Aid Applications</w:t>
      </w:r>
      <w:r>
        <w:rPr>
          <w:rFonts w:asciiTheme="minorHAnsi" w:hAnsiTheme="minorHAnsi" w:cstheme="minorHAnsi"/>
        </w:rPr>
        <w:tab/>
        <w:t>1</w:t>
      </w:r>
    </w:p>
    <w:p w14:paraId="6A22779A"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7805</w:t>
      </w:r>
      <w:r>
        <w:rPr>
          <w:rFonts w:asciiTheme="minorHAnsi" w:hAnsiTheme="minorHAnsi" w:cstheme="minorHAnsi"/>
        </w:rPr>
        <w:tab/>
        <w:t xml:space="preserve">Pediatric Audiology I    </w:t>
      </w:r>
      <w:r>
        <w:rPr>
          <w:rFonts w:asciiTheme="minorHAnsi" w:hAnsiTheme="minorHAnsi" w:cstheme="minorHAnsi"/>
        </w:rPr>
        <w:tab/>
        <w:t>3</w:t>
      </w:r>
    </w:p>
    <w:p w14:paraId="475330A7"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7806</w:t>
      </w:r>
      <w:r>
        <w:rPr>
          <w:rFonts w:asciiTheme="minorHAnsi" w:hAnsiTheme="minorHAnsi" w:cstheme="minorHAnsi"/>
        </w:rPr>
        <w:tab/>
        <w:t>Adult Hearing Disorders</w:t>
      </w:r>
      <w:r>
        <w:rPr>
          <w:rFonts w:asciiTheme="minorHAnsi" w:hAnsiTheme="minorHAnsi" w:cstheme="minorHAnsi"/>
        </w:rPr>
        <w:tab/>
        <w:t>3</w:t>
      </w:r>
    </w:p>
    <w:p w14:paraId="5D7E4B1C" w14:textId="1905FCC3" w:rsidR="00D9706F" w:rsidRPr="00D9706F" w:rsidRDefault="00D9706F" w:rsidP="00D9706F">
      <w:pPr>
        <w:tabs>
          <w:tab w:val="left" w:pos="1440"/>
          <w:tab w:val="center" w:pos="7560"/>
        </w:tabs>
        <w:contextualSpacing/>
        <w:rPr>
          <w:rFonts w:asciiTheme="minorHAnsi" w:hAnsiTheme="minorHAnsi" w:cstheme="minorHAnsi"/>
          <w:color w:val="FF0000"/>
        </w:rPr>
      </w:pPr>
      <w:r w:rsidRPr="00D9706F">
        <w:rPr>
          <w:rFonts w:asciiTheme="minorHAnsi" w:hAnsiTheme="minorHAnsi" w:cstheme="minorHAnsi"/>
          <w:color w:val="FF0000"/>
        </w:rPr>
        <w:t>782</w:t>
      </w:r>
      <w:r>
        <w:rPr>
          <w:rFonts w:asciiTheme="minorHAnsi" w:hAnsiTheme="minorHAnsi" w:cstheme="minorHAnsi"/>
          <w:color w:val="FF0000"/>
        </w:rPr>
        <w:t>0</w:t>
      </w:r>
      <w:r w:rsidRPr="00D9706F">
        <w:rPr>
          <w:rFonts w:asciiTheme="minorHAnsi" w:hAnsiTheme="minorHAnsi" w:cstheme="minorHAnsi"/>
          <w:color w:val="FF0000"/>
        </w:rPr>
        <w:tab/>
        <w:t>Advanced Speech &amp; Hearing Science</w:t>
      </w:r>
      <w:r w:rsidRPr="00D9706F">
        <w:rPr>
          <w:rFonts w:asciiTheme="minorHAnsi" w:hAnsiTheme="minorHAnsi" w:cstheme="minorHAnsi"/>
          <w:color w:val="FF0000"/>
        </w:rPr>
        <w:tab/>
        <w:t>3</w:t>
      </w:r>
    </w:p>
    <w:p w14:paraId="51146636" w14:textId="77777777" w:rsidR="00D9706F" w:rsidRDefault="00D9706F" w:rsidP="00D9706F">
      <w:pPr>
        <w:tabs>
          <w:tab w:val="left" w:pos="1440"/>
          <w:tab w:val="left" w:pos="360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C60F4">
        <w:rPr>
          <w:rFonts w:asciiTheme="minorHAnsi" w:hAnsiTheme="minorHAnsi" w:cstheme="minorHAnsi"/>
          <w:b/>
        </w:rPr>
        <w:t>Total:</w:t>
      </w:r>
      <w:r>
        <w:rPr>
          <w:rFonts w:asciiTheme="minorHAnsi" w:hAnsiTheme="minorHAnsi" w:cstheme="minorHAnsi"/>
          <w:b/>
        </w:rPr>
        <w:tab/>
        <w:t>16</w:t>
      </w:r>
    </w:p>
    <w:p w14:paraId="16A1F4D2" w14:textId="77777777" w:rsidR="00D9706F" w:rsidRPr="00DC60F4" w:rsidRDefault="00D9706F" w:rsidP="00D9706F">
      <w:pPr>
        <w:tabs>
          <w:tab w:val="left" w:pos="3600"/>
          <w:tab w:val="left" w:pos="7200"/>
          <w:tab w:val="center" w:pos="9000"/>
        </w:tabs>
        <w:contextualSpacing/>
        <w:rPr>
          <w:rFonts w:asciiTheme="minorHAnsi" w:hAnsiTheme="minorHAnsi" w:cstheme="minorHAnsi"/>
          <w:b/>
        </w:rPr>
      </w:pPr>
    </w:p>
    <w:p w14:paraId="5E39CF8A" w14:textId="77777777" w:rsidR="00D9706F" w:rsidRDefault="00D9706F" w:rsidP="00D9706F">
      <w:pPr>
        <w:contextualSpacing/>
        <w:rPr>
          <w:rFonts w:asciiTheme="minorHAnsi" w:hAnsiTheme="minorHAnsi" w:cstheme="minorHAnsi"/>
        </w:rPr>
      </w:pPr>
      <w:r>
        <w:rPr>
          <w:rFonts w:asciiTheme="minorHAnsi" w:hAnsiTheme="minorHAnsi" w:cstheme="minorHAnsi"/>
          <w:b/>
        </w:rPr>
        <w:t>Year 2: Spring Semester</w:t>
      </w:r>
    </w:p>
    <w:p w14:paraId="6ADBC443"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0C052419"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6733</w:t>
      </w:r>
      <w:r>
        <w:rPr>
          <w:rFonts w:asciiTheme="minorHAnsi" w:hAnsiTheme="minorHAnsi" w:cstheme="minorHAnsi"/>
        </w:rPr>
        <w:tab/>
        <w:t>Adult Audiologic Rehabilitation</w:t>
      </w:r>
      <w:r>
        <w:rPr>
          <w:rFonts w:asciiTheme="minorHAnsi" w:hAnsiTheme="minorHAnsi" w:cstheme="minorHAnsi"/>
        </w:rPr>
        <w:tab/>
        <w:t>3</w:t>
      </w:r>
    </w:p>
    <w:p w14:paraId="3C4679F8"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6843</w:t>
      </w:r>
      <w:r>
        <w:rPr>
          <w:rFonts w:asciiTheme="minorHAnsi" w:hAnsiTheme="minorHAnsi" w:cstheme="minorHAnsi"/>
        </w:rPr>
        <w:tab/>
        <w:t xml:space="preserve">Practicum in Audiology  </w:t>
      </w:r>
      <w:r>
        <w:rPr>
          <w:rFonts w:asciiTheme="minorHAnsi" w:hAnsiTheme="minorHAnsi" w:cstheme="minorHAnsi"/>
        </w:rPr>
        <w:tab/>
        <w:t>3</w:t>
      </w:r>
    </w:p>
    <w:p w14:paraId="76C20358"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7243</w:t>
      </w:r>
      <w:r>
        <w:rPr>
          <w:rFonts w:asciiTheme="minorHAnsi" w:hAnsiTheme="minorHAnsi" w:cstheme="minorHAnsi"/>
        </w:rPr>
        <w:tab/>
        <w:t xml:space="preserve">Clinical Seminar in Hearing Disorders: Ethics/Evidence Based </w:t>
      </w:r>
      <w:proofErr w:type="spellStart"/>
      <w:r>
        <w:rPr>
          <w:rFonts w:asciiTheme="minorHAnsi" w:hAnsiTheme="minorHAnsi" w:cstheme="minorHAnsi"/>
        </w:rPr>
        <w:t>Prac</w:t>
      </w:r>
      <w:proofErr w:type="spellEnd"/>
      <w:r>
        <w:rPr>
          <w:rFonts w:asciiTheme="minorHAnsi" w:hAnsiTheme="minorHAnsi" w:cstheme="minorHAnsi"/>
        </w:rPr>
        <w:tab/>
        <w:t>1</w:t>
      </w:r>
    </w:p>
    <w:p w14:paraId="0C074886"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7807</w:t>
      </w:r>
      <w:r>
        <w:rPr>
          <w:rFonts w:asciiTheme="minorHAnsi" w:hAnsiTheme="minorHAnsi" w:cstheme="minorHAnsi"/>
        </w:rPr>
        <w:tab/>
        <w:t xml:space="preserve">Pediatric Audiology II              </w:t>
      </w:r>
      <w:r>
        <w:rPr>
          <w:rFonts w:asciiTheme="minorHAnsi" w:hAnsiTheme="minorHAnsi" w:cstheme="minorHAnsi"/>
        </w:rPr>
        <w:tab/>
        <w:t>4</w:t>
      </w:r>
    </w:p>
    <w:p w14:paraId="0E75F268"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8931</w:t>
      </w:r>
      <w:r>
        <w:rPr>
          <w:rFonts w:asciiTheme="minorHAnsi" w:hAnsiTheme="minorHAnsi" w:cstheme="minorHAnsi"/>
        </w:rPr>
        <w:tab/>
        <w:t>Cochlear Implants (odd years)</w:t>
      </w:r>
      <w:r>
        <w:rPr>
          <w:rFonts w:asciiTheme="minorHAnsi" w:hAnsiTheme="minorHAnsi" w:cstheme="minorHAnsi"/>
        </w:rPr>
        <w:tab/>
        <w:t>2</w:t>
      </w:r>
    </w:p>
    <w:p w14:paraId="5DE13C52"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8933</w:t>
      </w:r>
      <w:r>
        <w:rPr>
          <w:rFonts w:asciiTheme="minorHAnsi" w:hAnsiTheme="minorHAnsi" w:cstheme="minorHAnsi"/>
        </w:rPr>
        <w:tab/>
        <w:t>Tinnitus (even years)</w:t>
      </w:r>
      <w:r>
        <w:rPr>
          <w:rFonts w:asciiTheme="minorHAnsi" w:hAnsiTheme="minorHAnsi" w:cstheme="minorHAnsi"/>
        </w:rPr>
        <w:tab/>
        <w:t>2</w:t>
      </w:r>
    </w:p>
    <w:p w14:paraId="24D40D01"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8934</w:t>
      </w:r>
      <w:r>
        <w:rPr>
          <w:rFonts w:asciiTheme="minorHAnsi" w:hAnsiTheme="minorHAnsi" w:cstheme="minorHAnsi"/>
        </w:rPr>
        <w:tab/>
        <w:t>Hearing Conservation (even years)</w:t>
      </w:r>
      <w:r>
        <w:rPr>
          <w:rFonts w:asciiTheme="minorHAnsi" w:hAnsiTheme="minorHAnsi" w:cstheme="minorHAnsi"/>
        </w:rPr>
        <w:tab/>
        <w:t>2</w:t>
      </w:r>
    </w:p>
    <w:p w14:paraId="76039276"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(Research Capstone)</w:t>
      </w:r>
      <w:r>
        <w:rPr>
          <w:rFonts w:asciiTheme="minorHAnsi" w:hAnsiTheme="minorHAnsi" w:cstheme="minorHAnsi"/>
        </w:rPr>
        <w:tab/>
        <w:t>variable</w:t>
      </w:r>
    </w:p>
    <w:p w14:paraId="0216B46E"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Specialization Coursework (Specialization Capstone)                     </w:t>
      </w:r>
      <w:r>
        <w:rPr>
          <w:rFonts w:asciiTheme="minorHAnsi" w:hAnsiTheme="minorHAnsi" w:cstheme="minorHAnsi"/>
        </w:rPr>
        <w:tab/>
        <w:t>variable</w:t>
      </w:r>
    </w:p>
    <w:p w14:paraId="3C14814E" w14:textId="77777777" w:rsidR="00D9706F" w:rsidRPr="00DC60F4"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b/>
        </w:rPr>
        <w:t>Total:</w:t>
      </w:r>
      <w:r>
        <w:rPr>
          <w:rFonts w:asciiTheme="minorHAnsi" w:hAnsiTheme="minorHAnsi" w:cstheme="minorHAnsi"/>
          <w:b/>
        </w:rPr>
        <w:tab/>
        <w:t>15+</w:t>
      </w:r>
    </w:p>
    <w:p w14:paraId="79B160A8" w14:textId="77777777" w:rsidR="00D9706F" w:rsidRDefault="00D9706F" w:rsidP="00D9706F">
      <w:pPr>
        <w:tabs>
          <w:tab w:val="left" w:pos="2880"/>
          <w:tab w:val="center" w:pos="9000"/>
        </w:tabs>
        <w:contextualSpacing/>
        <w:rPr>
          <w:rFonts w:asciiTheme="minorHAnsi" w:hAnsiTheme="minorHAnsi" w:cstheme="minorHAnsi"/>
        </w:rPr>
      </w:pPr>
    </w:p>
    <w:p w14:paraId="24D5FD47" w14:textId="77777777" w:rsidR="00D9706F" w:rsidRDefault="00D9706F" w:rsidP="00D9706F">
      <w:pPr>
        <w:contextualSpacing/>
        <w:rPr>
          <w:rFonts w:asciiTheme="minorHAnsi" w:hAnsiTheme="minorHAnsi" w:cstheme="minorHAnsi"/>
        </w:rPr>
      </w:pPr>
      <w:r>
        <w:rPr>
          <w:rFonts w:asciiTheme="minorHAnsi" w:hAnsiTheme="minorHAnsi" w:cstheme="minorHAnsi"/>
          <w:b/>
        </w:rPr>
        <w:t xml:space="preserve">Year 2: Summer Session </w:t>
      </w:r>
    </w:p>
    <w:p w14:paraId="4062442A"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14DDE204"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6843</w:t>
      </w:r>
      <w:r>
        <w:rPr>
          <w:rFonts w:asciiTheme="minorHAnsi" w:hAnsiTheme="minorHAnsi" w:cstheme="minorHAnsi"/>
        </w:rPr>
        <w:tab/>
        <w:t>Practicum in Audiology</w:t>
      </w:r>
      <w:r>
        <w:rPr>
          <w:rFonts w:asciiTheme="minorHAnsi" w:hAnsiTheme="minorHAnsi" w:cstheme="minorHAnsi"/>
        </w:rPr>
        <w:tab/>
        <w:t>3</w:t>
      </w:r>
    </w:p>
    <w:p w14:paraId="1F34765E"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7891</w:t>
      </w:r>
      <w:r>
        <w:rPr>
          <w:rFonts w:asciiTheme="minorHAnsi" w:hAnsiTheme="minorHAnsi" w:cstheme="minorHAnsi"/>
        </w:rPr>
        <w:tab/>
        <w:t>Clinical Seminar in Hearing Disorders: Resumes &amp; Interviewing</w:t>
      </w:r>
      <w:r>
        <w:rPr>
          <w:rFonts w:asciiTheme="minorHAnsi" w:hAnsiTheme="minorHAnsi" w:cstheme="minorHAnsi"/>
        </w:rPr>
        <w:tab/>
        <w:t>1</w:t>
      </w:r>
    </w:p>
    <w:p w14:paraId="3AADAF7E"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8936</w:t>
      </w:r>
      <w:r>
        <w:rPr>
          <w:rFonts w:asciiTheme="minorHAnsi" w:hAnsiTheme="minorHAnsi" w:cstheme="minorHAnsi"/>
        </w:rPr>
        <w:tab/>
        <w:t>Practice Management in Audiology</w:t>
      </w:r>
      <w:r>
        <w:rPr>
          <w:rFonts w:asciiTheme="minorHAnsi" w:hAnsiTheme="minorHAnsi" w:cstheme="minorHAnsi"/>
        </w:rPr>
        <w:tab/>
        <w:t>3</w:t>
      </w:r>
    </w:p>
    <w:p w14:paraId="34324938"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(Research Capstone)</w:t>
      </w:r>
      <w:r>
        <w:rPr>
          <w:rFonts w:asciiTheme="minorHAnsi" w:hAnsiTheme="minorHAnsi" w:cstheme="minorHAnsi"/>
        </w:rPr>
        <w:tab/>
        <w:t>variable</w:t>
      </w:r>
    </w:p>
    <w:p w14:paraId="082FB806"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ab/>
        <w:t>Specialization Coursework (Specialization Capstone)</w:t>
      </w:r>
      <w:r>
        <w:rPr>
          <w:rFonts w:asciiTheme="minorHAnsi" w:hAnsiTheme="minorHAnsi" w:cstheme="minorHAnsi"/>
        </w:rPr>
        <w:tab/>
        <w:t>variable</w:t>
      </w:r>
    </w:p>
    <w:p w14:paraId="29B36704" w14:textId="77777777" w:rsidR="00D9706F"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7+</w:t>
      </w:r>
    </w:p>
    <w:p w14:paraId="6283DE11" w14:textId="77777777" w:rsidR="00D9706F" w:rsidRDefault="00D9706F" w:rsidP="00D9706F">
      <w:pPr>
        <w:contextualSpacing/>
        <w:rPr>
          <w:rFonts w:asciiTheme="minorHAnsi" w:hAnsiTheme="minorHAnsi" w:cstheme="minorHAnsi"/>
          <w:b/>
        </w:rPr>
      </w:pPr>
    </w:p>
    <w:p w14:paraId="77EB154E" w14:textId="77777777" w:rsidR="00D9706F" w:rsidRDefault="00D9706F" w:rsidP="00D9706F">
      <w:pPr>
        <w:rPr>
          <w:rFonts w:asciiTheme="minorHAnsi" w:hAnsiTheme="minorHAnsi" w:cstheme="minorHAnsi"/>
          <w:b/>
        </w:rPr>
      </w:pPr>
      <w:r>
        <w:rPr>
          <w:rFonts w:asciiTheme="minorHAnsi" w:hAnsiTheme="minorHAnsi" w:cstheme="minorHAnsi"/>
          <w:b/>
        </w:rPr>
        <w:br w:type="page"/>
      </w:r>
    </w:p>
    <w:p w14:paraId="109D3717" w14:textId="77777777" w:rsidR="00D9706F" w:rsidRDefault="00D9706F" w:rsidP="00D9706F">
      <w:pPr>
        <w:contextualSpacing/>
        <w:rPr>
          <w:rFonts w:asciiTheme="minorHAnsi" w:hAnsiTheme="minorHAnsi" w:cstheme="minorHAnsi"/>
          <w:b/>
        </w:rPr>
      </w:pPr>
    </w:p>
    <w:p w14:paraId="7A573A9A" w14:textId="77777777" w:rsidR="00D9706F" w:rsidRDefault="00D9706F" w:rsidP="00D9706F">
      <w:pPr>
        <w:contextualSpacing/>
        <w:rPr>
          <w:rFonts w:asciiTheme="minorHAnsi" w:hAnsiTheme="minorHAnsi" w:cstheme="minorHAnsi"/>
        </w:rPr>
      </w:pPr>
      <w:r>
        <w:rPr>
          <w:rFonts w:asciiTheme="minorHAnsi" w:hAnsiTheme="minorHAnsi" w:cstheme="minorHAnsi"/>
          <w:b/>
        </w:rPr>
        <w:t>Year 3: Autumn Semester</w:t>
      </w:r>
    </w:p>
    <w:p w14:paraId="7F70308F"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0E03DFA7"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7843</w:t>
      </w:r>
      <w:r>
        <w:rPr>
          <w:rFonts w:asciiTheme="minorHAnsi" w:hAnsiTheme="minorHAnsi" w:cstheme="minorHAnsi"/>
        </w:rPr>
        <w:tab/>
        <w:t>Practicum in Audiology</w:t>
      </w:r>
      <w:r>
        <w:rPr>
          <w:rFonts w:asciiTheme="minorHAnsi" w:hAnsiTheme="minorHAnsi" w:cstheme="minorHAnsi"/>
        </w:rPr>
        <w:tab/>
        <w:t>3</w:t>
      </w:r>
    </w:p>
    <w:p w14:paraId="45A7CD54"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8935</w:t>
      </w:r>
      <w:r>
        <w:rPr>
          <w:rFonts w:asciiTheme="minorHAnsi" w:hAnsiTheme="minorHAnsi" w:cstheme="minorHAnsi"/>
        </w:rPr>
        <w:tab/>
        <w:t>Seminar: Research to Practice</w:t>
      </w:r>
      <w:r>
        <w:rPr>
          <w:rFonts w:asciiTheme="minorHAnsi" w:hAnsiTheme="minorHAnsi" w:cstheme="minorHAnsi"/>
        </w:rPr>
        <w:tab/>
        <w:t>2</w:t>
      </w:r>
    </w:p>
    <w:p w14:paraId="517CEA2E"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(Research Capstone)</w:t>
      </w:r>
      <w:r>
        <w:rPr>
          <w:rFonts w:asciiTheme="minorHAnsi" w:hAnsiTheme="minorHAnsi" w:cstheme="minorHAnsi"/>
        </w:rPr>
        <w:tab/>
        <w:t>variable</w:t>
      </w:r>
    </w:p>
    <w:p w14:paraId="4030B84F"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ab/>
        <w:t>Specialization Coursework (Specialization Capstone)</w:t>
      </w:r>
      <w:r>
        <w:rPr>
          <w:rFonts w:asciiTheme="minorHAnsi" w:hAnsiTheme="minorHAnsi" w:cstheme="minorHAnsi"/>
        </w:rPr>
        <w:tab/>
        <w:t>variable</w:t>
      </w:r>
    </w:p>
    <w:p w14:paraId="281B811F" w14:textId="77777777" w:rsidR="00D9706F"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sidRPr="00DC60F4">
        <w:rPr>
          <w:rFonts w:asciiTheme="minorHAnsi" w:hAnsiTheme="minorHAnsi" w:cstheme="minorHAnsi"/>
          <w:b/>
        </w:rPr>
        <w:t>Total:</w:t>
      </w:r>
      <w:r>
        <w:rPr>
          <w:rFonts w:asciiTheme="minorHAnsi" w:hAnsiTheme="minorHAnsi" w:cstheme="minorHAnsi"/>
          <w:b/>
        </w:rPr>
        <w:tab/>
        <w:t>8+</w:t>
      </w:r>
    </w:p>
    <w:p w14:paraId="4235549C" w14:textId="77777777" w:rsidR="00D9706F" w:rsidRDefault="00D9706F" w:rsidP="00D9706F">
      <w:pPr>
        <w:tabs>
          <w:tab w:val="left" w:pos="3600"/>
          <w:tab w:val="left" w:pos="7200"/>
          <w:tab w:val="center" w:pos="9000"/>
        </w:tabs>
        <w:contextualSpacing/>
        <w:rPr>
          <w:rFonts w:asciiTheme="minorHAnsi" w:hAnsiTheme="minorHAnsi" w:cstheme="minorHAnsi"/>
          <w:b/>
        </w:rPr>
      </w:pPr>
    </w:p>
    <w:p w14:paraId="12FBB00E" w14:textId="77777777" w:rsidR="00D9706F" w:rsidRDefault="00D9706F" w:rsidP="00D9706F">
      <w:pPr>
        <w:tabs>
          <w:tab w:val="left" w:pos="2880"/>
          <w:tab w:val="center" w:pos="9000"/>
        </w:tabs>
        <w:contextualSpacing/>
        <w:rPr>
          <w:rFonts w:asciiTheme="minorHAnsi" w:hAnsiTheme="minorHAnsi" w:cstheme="minorHAnsi"/>
        </w:rPr>
      </w:pPr>
      <w:r>
        <w:rPr>
          <w:rFonts w:asciiTheme="minorHAnsi" w:hAnsiTheme="minorHAnsi" w:cstheme="minorHAnsi"/>
          <w:b/>
        </w:rPr>
        <w:t>Professional Doctoral Examination (1</w:t>
      </w:r>
      <w:r w:rsidRPr="00B56D49">
        <w:rPr>
          <w:rFonts w:asciiTheme="minorHAnsi" w:hAnsiTheme="minorHAnsi" w:cstheme="minorHAnsi"/>
          <w:b/>
          <w:vertAlign w:val="superscript"/>
        </w:rPr>
        <w:t>st</w:t>
      </w:r>
      <w:r>
        <w:rPr>
          <w:rFonts w:asciiTheme="minorHAnsi" w:hAnsiTheme="minorHAnsi" w:cstheme="minorHAnsi"/>
          <w:b/>
        </w:rPr>
        <w:t xml:space="preserve"> week of semester)</w:t>
      </w:r>
    </w:p>
    <w:p w14:paraId="5C9DB238" w14:textId="77777777" w:rsidR="00D9706F" w:rsidRDefault="00D9706F" w:rsidP="00D9706F">
      <w:pPr>
        <w:tabs>
          <w:tab w:val="left" w:pos="3600"/>
          <w:tab w:val="left" w:pos="7200"/>
          <w:tab w:val="center" w:pos="9000"/>
        </w:tabs>
        <w:contextualSpacing/>
        <w:rPr>
          <w:rFonts w:asciiTheme="minorHAnsi" w:hAnsiTheme="minorHAnsi" w:cstheme="minorHAnsi"/>
          <w:i/>
          <w:sz w:val="20"/>
        </w:rPr>
      </w:pPr>
      <w:r w:rsidRPr="0006729E">
        <w:rPr>
          <w:rFonts w:asciiTheme="minorHAnsi" w:hAnsiTheme="minorHAnsi" w:cstheme="minorHAnsi"/>
          <w:i/>
          <w:sz w:val="20"/>
        </w:rPr>
        <w:t xml:space="preserve">If a student fails </w:t>
      </w:r>
      <w:r>
        <w:rPr>
          <w:rFonts w:asciiTheme="minorHAnsi" w:hAnsiTheme="minorHAnsi" w:cstheme="minorHAnsi"/>
          <w:i/>
          <w:sz w:val="20"/>
        </w:rPr>
        <w:t xml:space="preserve">any portion of the examination, </w:t>
      </w:r>
      <w:r w:rsidRPr="0006729E">
        <w:rPr>
          <w:rFonts w:asciiTheme="minorHAnsi" w:hAnsiTheme="minorHAnsi" w:cstheme="minorHAnsi"/>
          <w:i/>
          <w:sz w:val="20"/>
        </w:rPr>
        <w:t xml:space="preserve">they will be </w:t>
      </w:r>
      <w:r>
        <w:rPr>
          <w:rFonts w:asciiTheme="minorHAnsi" w:hAnsiTheme="minorHAnsi" w:cstheme="minorHAnsi"/>
          <w:i/>
          <w:sz w:val="20"/>
        </w:rPr>
        <w:t xml:space="preserve">required to rewrite.  If the rewrite is unsatisfactory, the student will be given the option of retaking the examination.  If a student fails the retake, the Department will ask the Graduate School to deny the student further enrollment in the </w:t>
      </w:r>
      <w:proofErr w:type="spellStart"/>
      <w:r>
        <w:rPr>
          <w:rFonts w:asciiTheme="minorHAnsi" w:hAnsiTheme="minorHAnsi" w:cstheme="minorHAnsi"/>
          <w:i/>
          <w:sz w:val="20"/>
        </w:rPr>
        <w:t>Au.D</w:t>
      </w:r>
      <w:proofErr w:type="spellEnd"/>
      <w:r>
        <w:rPr>
          <w:rFonts w:asciiTheme="minorHAnsi" w:hAnsiTheme="minorHAnsi" w:cstheme="minorHAnsi"/>
          <w:i/>
          <w:sz w:val="20"/>
        </w:rPr>
        <w:t>. program</w:t>
      </w:r>
      <w:r w:rsidRPr="0006729E">
        <w:rPr>
          <w:rFonts w:asciiTheme="minorHAnsi" w:hAnsiTheme="minorHAnsi" w:cstheme="minorHAnsi"/>
          <w:i/>
          <w:sz w:val="20"/>
        </w:rPr>
        <w:t>.</w:t>
      </w:r>
    </w:p>
    <w:p w14:paraId="28CB03D5" w14:textId="77777777" w:rsidR="00D9706F" w:rsidRPr="00DC60F4" w:rsidRDefault="00D9706F" w:rsidP="00D9706F">
      <w:pPr>
        <w:tabs>
          <w:tab w:val="left" w:pos="3600"/>
          <w:tab w:val="left" w:pos="7200"/>
          <w:tab w:val="center" w:pos="9000"/>
        </w:tabs>
        <w:contextualSpacing/>
        <w:rPr>
          <w:rFonts w:asciiTheme="minorHAnsi" w:hAnsiTheme="minorHAnsi" w:cstheme="minorHAnsi"/>
          <w:b/>
        </w:rPr>
      </w:pPr>
    </w:p>
    <w:p w14:paraId="0F5ED507" w14:textId="77777777" w:rsidR="00D9706F" w:rsidRDefault="00D9706F" w:rsidP="00D9706F">
      <w:pPr>
        <w:contextualSpacing/>
        <w:rPr>
          <w:rFonts w:asciiTheme="minorHAnsi" w:hAnsiTheme="minorHAnsi" w:cstheme="minorHAnsi"/>
        </w:rPr>
      </w:pPr>
      <w:r>
        <w:rPr>
          <w:rFonts w:asciiTheme="minorHAnsi" w:hAnsiTheme="minorHAnsi" w:cstheme="minorHAnsi"/>
          <w:b/>
        </w:rPr>
        <w:t>Year 3: Spring Semester</w:t>
      </w:r>
    </w:p>
    <w:p w14:paraId="441F2E6E"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7B451756"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7843</w:t>
      </w:r>
      <w:r>
        <w:rPr>
          <w:rFonts w:asciiTheme="minorHAnsi" w:hAnsiTheme="minorHAnsi" w:cstheme="minorHAnsi"/>
        </w:rPr>
        <w:tab/>
        <w:t>Practicum in Audiology</w:t>
      </w:r>
      <w:r>
        <w:rPr>
          <w:rFonts w:asciiTheme="minorHAnsi" w:hAnsiTheme="minorHAnsi" w:cstheme="minorHAnsi"/>
        </w:rPr>
        <w:tab/>
        <w:t>3</w:t>
      </w:r>
    </w:p>
    <w:p w14:paraId="249D353B"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8931</w:t>
      </w:r>
      <w:r>
        <w:rPr>
          <w:rFonts w:asciiTheme="minorHAnsi" w:hAnsiTheme="minorHAnsi" w:cstheme="minorHAnsi"/>
        </w:rPr>
        <w:tab/>
        <w:t>Cochlear Implants (odd years)</w:t>
      </w:r>
      <w:r>
        <w:rPr>
          <w:rFonts w:asciiTheme="minorHAnsi" w:hAnsiTheme="minorHAnsi" w:cstheme="minorHAnsi"/>
        </w:rPr>
        <w:tab/>
        <w:t>2</w:t>
      </w:r>
    </w:p>
    <w:p w14:paraId="3E0FDCFE"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8934</w:t>
      </w:r>
      <w:r>
        <w:rPr>
          <w:rFonts w:asciiTheme="minorHAnsi" w:hAnsiTheme="minorHAnsi" w:cstheme="minorHAnsi"/>
        </w:rPr>
        <w:tab/>
        <w:t>Hearing Conservation (even years)</w:t>
      </w:r>
      <w:r>
        <w:rPr>
          <w:rFonts w:asciiTheme="minorHAnsi" w:hAnsiTheme="minorHAnsi" w:cstheme="minorHAnsi"/>
        </w:rPr>
        <w:tab/>
        <w:t>2</w:t>
      </w:r>
    </w:p>
    <w:p w14:paraId="019DDDD6"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8933</w:t>
      </w:r>
      <w:r>
        <w:rPr>
          <w:rFonts w:asciiTheme="minorHAnsi" w:hAnsiTheme="minorHAnsi" w:cstheme="minorHAnsi"/>
        </w:rPr>
        <w:tab/>
        <w:t>Tinnitus (even years)</w:t>
      </w:r>
      <w:r>
        <w:rPr>
          <w:rFonts w:asciiTheme="minorHAnsi" w:hAnsiTheme="minorHAnsi" w:cstheme="minorHAnsi"/>
        </w:rPr>
        <w:tab/>
        <w:t>2</w:t>
      </w:r>
    </w:p>
    <w:p w14:paraId="2053FAE4"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(Research Capstone)</w:t>
      </w:r>
      <w:r>
        <w:rPr>
          <w:rFonts w:asciiTheme="minorHAnsi" w:hAnsiTheme="minorHAnsi" w:cstheme="minorHAnsi"/>
        </w:rPr>
        <w:tab/>
        <w:t>variable</w:t>
      </w:r>
    </w:p>
    <w:p w14:paraId="50CCAD62"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Specialization Coursework (Specialization Capstone)                     </w:t>
      </w:r>
      <w:r>
        <w:rPr>
          <w:rFonts w:asciiTheme="minorHAnsi" w:hAnsiTheme="minorHAnsi" w:cstheme="minorHAnsi"/>
        </w:rPr>
        <w:tab/>
        <w:t>variable</w:t>
      </w:r>
    </w:p>
    <w:p w14:paraId="5724628D"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ab/>
      </w:r>
    </w:p>
    <w:p w14:paraId="29E5AA91" w14:textId="77777777" w:rsidR="00D9706F" w:rsidRPr="00DC60F4"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b/>
        </w:rPr>
        <w:t>Total:</w:t>
      </w:r>
      <w:r>
        <w:rPr>
          <w:rFonts w:asciiTheme="minorHAnsi" w:hAnsiTheme="minorHAnsi" w:cstheme="minorHAnsi"/>
          <w:b/>
        </w:rPr>
        <w:tab/>
        <w:t>9+</w:t>
      </w:r>
    </w:p>
    <w:p w14:paraId="6ACD535E" w14:textId="77777777" w:rsidR="00D9706F" w:rsidRDefault="00D9706F" w:rsidP="00D9706F">
      <w:pPr>
        <w:tabs>
          <w:tab w:val="left" w:pos="2880"/>
          <w:tab w:val="center" w:pos="9000"/>
        </w:tabs>
        <w:contextualSpacing/>
        <w:rPr>
          <w:rFonts w:asciiTheme="minorHAnsi" w:hAnsiTheme="minorHAnsi" w:cstheme="minorHAnsi"/>
        </w:rPr>
      </w:pPr>
    </w:p>
    <w:p w14:paraId="62041D0E" w14:textId="77777777" w:rsidR="00D9706F" w:rsidRPr="0006729E" w:rsidRDefault="00D9706F" w:rsidP="00D9706F">
      <w:pPr>
        <w:tabs>
          <w:tab w:val="left" w:pos="1440"/>
          <w:tab w:val="center" w:pos="9000"/>
        </w:tabs>
        <w:contextualSpacing/>
        <w:rPr>
          <w:rFonts w:asciiTheme="minorHAnsi" w:hAnsiTheme="minorHAnsi" w:cstheme="minorHAnsi"/>
          <w:b/>
        </w:rPr>
      </w:pPr>
      <w:r>
        <w:rPr>
          <w:rFonts w:asciiTheme="minorHAnsi" w:hAnsiTheme="minorHAnsi" w:cstheme="minorHAnsi"/>
          <w:b/>
        </w:rPr>
        <w:t>Externship Commences</w:t>
      </w:r>
    </w:p>
    <w:p w14:paraId="52DB8F1B" w14:textId="77777777" w:rsidR="00D9706F" w:rsidRDefault="00D9706F" w:rsidP="00D9706F">
      <w:pPr>
        <w:tabs>
          <w:tab w:val="left" w:pos="1440"/>
        </w:tabs>
        <w:contextualSpacing/>
        <w:rPr>
          <w:rFonts w:asciiTheme="minorHAnsi" w:hAnsiTheme="minorHAnsi" w:cstheme="minorHAnsi"/>
          <w:b/>
        </w:rPr>
      </w:pPr>
      <w:r>
        <w:rPr>
          <w:rFonts w:asciiTheme="minorHAnsi" w:hAnsiTheme="minorHAnsi" w:cstheme="minorHAnsi"/>
          <w:b/>
        </w:rPr>
        <w:t xml:space="preserve">Year 3: Summer Session </w:t>
      </w:r>
    </w:p>
    <w:p w14:paraId="4C0DE3A9"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4BE3B6F7"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8943</w:t>
      </w:r>
      <w:r>
        <w:rPr>
          <w:rFonts w:asciiTheme="minorHAnsi" w:hAnsiTheme="minorHAnsi" w:cstheme="minorHAnsi"/>
        </w:rPr>
        <w:tab/>
        <w:t>Externship in Audiology</w:t>
      </w:r>
      <w:r>
        <w:rPr>
          <w:rFonts w:asciiTheme="minorHAnsi" w:hAnsiTheme="minorHAnsi" w:cstheme="minorHAnsi"/>
        </w:rPr>
        <w:tab/>
        <w:t>3</w:t>
      </w:r>
    </w:p>
    <w:p w14:paraId="79EF0322"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(if not completed)</w:t>
      </w:r>
      <w:r>
        <w:rPr>
          <w:rFonts w:asciiTheme="minorHAnsi" w:hAnsiTheme="minorHAnsi" w:cstheme="minorHAnsi"/>
        </w:rPr>
        <w:tab/>
        <w:t>1</w:t>
      </w:r>
    </w:p>
    <w:p w14:paraId="615834A6" w14:textId="77777777" w:rsidR="00D9706F"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3+</w:t>
      </w:r>
    </w:p>
    <w:p w14:paraId="0FE8A38B" w14:textId="77777777" w:rsidR="00D9706F" w:rsidRDefault="00D9706F" w:rsidP="00D9706F">
      <w:pPr>
        <w:tabs>
          <w:tab w:val="left" w:pos="1440"/>
          <w:tab w:val="left" w:pos="7200"/>
          <w:tab w:val="center" w:pos="9000"/>
        </w:tabs>
        <w:contextualSpacing/>
        <w:rPr>
          <w:rFonts w:asciiTheme="minorHAnsi" w:hAnsiTheme="minorHAnsi" w:cstheme="minorHAnsi"/>
          <w:b/>
        </w:rPr>
      </w:pPr>
    </w:p>
    <w:p w14:paraId="6AD6B9CD" w14:textId="77777777" w:rsidR="00D9706F" w:rsidRDefault="00D9706F" w:rsidP="00D9706F">
      <w:pPr>
        <w:rPr>
          <w:rFonts w:asciiTheme="minorHAnsi" w:hAnsiTheme="minorHAnsi" w:cstheme="minorHAnsi"/>
          <w:b/>
        </w:rPr>
      </w:pPr>
      <w:r>
        <w:rPr>
          <w:rFonts w:asciiTheme="minorHAnsi" w:hAnsiTheme="minorHAnsi" w:cstheme="minorHAnsi"/>
          <w:b/>
        </w:rPr>
        <w:br w:type="page"/>
      </w:r>
    </w:p>
    <w:p w14:paraId="4AA2D10D" w14:textId="77777777" w:rsidR="00D9706F" w:rsidRDefault="00D9706F" w:rsidP="00D9706F">
      <w:pPr>
        <w:tabs>
          <w:tab w:val="left" w:pos="1440"/>
        </w:tabs>
        <w:contextualSpacing/>
        <w:rPr>
          <w:rFonts w:asciiTheme="minorHAnsi" w:hAnsiTheme="minorHAnsi" w:cstheme="minorHAnsi"/>
          <w:b/>
        </w:rPr>
      </w:pPr>
    </w:p>
    <w:p w14:paraId="633AC8FF"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b/>
        </w:rPr>
        <w:t>Year 4: Autumn Semester</w:t>
      </w:r>
    </w:p>
    <w:p w14:paraId="613DC057"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1908C46A"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8943</w:t>
      </w:r>
      <w:r>
        <w:rPr>
          <w:rFonts w:asciiTheme="minorHAnsi" w:hAnsiTheme="minorHAnsi" w:cstheme="minorHAnsi"/>
        </w:rPr>
        <w:tab/>
        <w:t>Externship in Audiology</w:t>
      </w:r>
      <w:r>
        <w:rPr>
          <w:rFonts w:asciiTheme="minorHAnsi" w:hAnsiTheme="minorHAnsi" w:cstheme="minorHAnsi"/>
        </w:rPr>
        <w:tab/>
        <w:t>3</w:t>
      </w:r>
    </w:p>
    <w:p w14:paraId="0063E530"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(if not completed)</w:t>
      </w:r>
      <w:r>
        <w:rPr>
          <w:rFonts w:asciiTheme="minorHAnsi" w:hAnsiTheme="minorHAnsi" w:cstheme="minorHAnsi"/>
        </w:rPr>
        <w:tab/>
        <w:t>1</w:t>
      </w:r>
    </w:p>
    <w:p w14:paraId="135C0B47" w14:textId="77777777" w:rsidR="00D9706F" w:rsidRDefault="00D9706F" w:rsidP="00D9706F">
      <w:pPr>
        <w:tabs>
          <w:tab w:val="left" w:pos="1440"/>
          <w:tab w:val="left" w:pos="5760"/>
          <w:tab w:val="center" w:pos="7560"/>
          <w:tab w:val="left" w:pos="918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3+</w:t>
      </w:r>
    </w:p>
    <w:p w14:paraId="4D29560B" w14:textId="77777777" w:rsidR="00D9706F" w:rsidRDefault="00D9706F" w:rsidP="00D9706F">
      <w:pPr>
        <w:tabs>
          <w:tab w:val="left" w:pos="1440"/>
          <w:tab w:val="left" w:pos="7200"/>
          <w:tab w:val="center" w:pos="9000"/>
        </w:tabs>
        <w:contextualSpacing/>
        <w:rPr>
          <w:rFonts w:asciiTheme="minorHAnsi" w:hAnsiTheme="minorHAnsi" w:cstheme="minorHAnsi"/>
          <w:b/>
        </w:rPr>
      </w:pPr>
    </w:p>
    <w:p w14:paraId="45D6D57E"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b/>
        </w:rPr>
        <w:t>Year 4: Spring Semester</w:t>
      </w:r>
    </w:p>
    <w:p w14:paraId="5DC92B99"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099A6AD8"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8943</w:t>
      </w:r>
      <w:r>
        <w:rPr>
          <w:rFonts w:asciiTheme="minorHAnsi" w:hAnsiTheme="minorHAnsi" w:cstheme="minorHAnsi"/>
        </w:rPr>
        <w:tab/>
        <w:t>Externship in Audiology</w:t>
      </w:r>
      <w:r>
        <w:rPr>
          <w:rFonts w:asciiTheme="minorHAnsi" w:hAnsiTheme="minorHAnsi" w:cstheme="minorHAnsi"/>
        </w:rPr>
        <w:tab/>
        <w:t>3</w:t>
      </w:r>
    </w:p>
    <w:p w14:paraId="0401A748"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(if not completed)</w:t>
      </w:r>
      <w:r>
        <w:rPr>
          <w:rFonts w:asciiTheme="minorHAnsi" w:hAnsiTheme="minorHAnsi" w:cstheme="minorHAnsi"/>
        </w:rPr>
        <w:tab/>
        <w:t>1</w:t>
      </w:r>
    </w:p>
    <w:p w14:paraId="4E7B1B38" w14:textId="77777777" w:rsidR="00D9706F" w:rsidRDefault="00D9706F" w:rsidP="00D9706F">
      <w:pPr>
        <w:tabs>
          <w:tab w:val="left" w:pos="288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3+</w:t>
      </w:r>
    </w:p>
    <w:p w14:paraId="63D017AC" w14:textId="77777777" w:rsidR="00D9706F" w:rsidRDefault="00D9706F" w:rsidP="00D9706F">
      <w:pPr>
        <w:tabs>
          <w:tab w:val="left" w:pos="288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412903A4" w14:textId="77777777" w:rsidR="00D9706F" w:rsidRDefault="00D9706F" w:rsidP="00D9706F">
      <w:pPr>
        <w:contextualSpacing/>
        <w:rPr>
          <w:rFonts w:asciiTheme="minorHAnsi" w:hAnsiTheme="minorHAnsi" w:cstheme="minorHAnsi"/>
        </w:rPr>
      </w:pPr>
      <w:r>
        <w:rPr>
          <w:rFonts w:asciiTheme="minorHAnsi" w:hAnsiTheme="minorHAnsi" w:cstheme="minorHAnsi"/>
          <w:b/>
        </w:rPr>
        <w:t>*Year 4: Summer Session</w:t>
      </w:r>
    </w:p>
    <w:p w14:paraId="5D7D8278"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330311E8"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8943</w:t>
      </w:r>
      <w:r>
        <w:rPr>
          <w:rFonts w:asciiTheme="minorHAnsi" w:hAnsiTheme="minorHAnsi" w:cstheme="minorHAnsi"/>
        </w:rPr>
        <w:tab/>
        <w:t>Externship in Audiology</w:t>
      </w:r>
      <w:r>
        <w:rPr>
          <w:rFonts w:asciiTheme="minorHAnsi" w:hAnsiTheme="minorHAnsi" w:cstheme="minorHAnsi"/>
        </w:rPr>
        <w:tab/>
        <w:t>3</w:t>
      </w:r>
    </w:p>
    <w:p w14:paraId="17D2C2BB"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(if not completed)</w:t>
      </w:r>
      <w:r>
        <w:rPr>
          <w:rFonts w:asciiTheme="minorHAnsi" w:hAnsiTheme="minorHAnsi" w:cstheme="minorHAnsi"/>
        </w:rPr>
        <w:tab/>
        <w:t>1</w:t>
      </w:r>
    </w:p>
    <w:p w14:paraId="0B85446C" w14:textId="77777777" w:rsidR="00D9706F" w:rsidRDefault="00D9706F" w:rsidP="00D9706F">
      <w:pPr>
        <w:tabs>
          <w:tab w:val="left" w:pos="288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3</w:t>
      </w:r>
    </w:p>
    <w:p w14:paraId="129E9776" w14:textId="77777777" w:rsidR="00D9706F" w:rsidRDefault="00D9706F" w:rsidP="00D9706F">
      <w:pPr>
        <w:tabs>
          <w:tab w:val="left" w:pos="2880"/>
          <w:tab w:val="left" w:pos="7200"/>
          <w:tab w:val="center" w:pos="9000"/>
        </w:tabs>
        <w:contextualSpacing/>
        <w:rPr>
          <w:rFonts w:asciiTheme="minorHAnsi" w:hAnsiTheme="minorHAnsi" w:cstheme="minorHAnsi"/>
          <w:b/>
        </w:rPr>
      </w:pPr>
    </w:p>
    <w:p w14:paraId="6925547E" w14:textId="77777777" w:rsidR="00D9706F" w:rsidRDefault="00D9706F" w:rsidP="00D9706F">
      <w:pPr>
        <w:tabs>
          <w:tab w:val="left" w:pos="2880"/>
          <w:tab w:val="left" w:pos="7200"/>
          <w:tab w:val="center" w:pos="9000"/>
        </w:tabs>
        <w:contextualSpacing/>
        <w:rPr>
          <w:rFonts w:asciiTheme="minorHAnsi" w:hAnsiTheme="minorHAnsi" w:cstheme="minorHAnsi"/>
          <w:i/>
        </w:rPr>
      </w:pPr>
      <w:r w:rsidRPr="008931DC">
        <w:rPr>
          <w:rFonts w:asciiTheme="minorHAnsi" w:hAnsiTheme="minorHAnsi" w:cstheme="minorHAnsi"/>
          <w:b/>
        </w:rPr>
        <w:t>Final Oral Examination:</w:t>
      </w:r>
      <w:r w:rsidRPr="008931DC">
        <w:rPr>
          <w:rFonts w:asciiTheme="minorHAnsi" w:hAnsiTheme="minorHAnsi" w:cstheme="minorHAnsi"/>
          <w:i/>
        </w:rPr>
        <w:t xml:space="preserve"> </w:t>
      </w:r>
    </w:p>
    <w:p w14:paraId="582762AE" w14:textId="77777777" w:rsidR="00D9706F" w:rsidRPr="008931DC" w:rsidRDefault="00D9706F" w:rsidP="00D9706F">
      <w:pPr>
        <w:tabs>
          <w:tab w:val="left" w:pos="2880"/>
          <w:tab w:val="left" w:pos="7200"/>
          <w:tab w:val="center" w:pos="9000"/>
        </w:tabs>
        <w:contextualSpacing/>
        <w:rPr>
          <w:rFonts w:asciiTheme="minorHAnsi" w:hAnsiTheme="minorHAnsi" w:cstheme="minorHAnsi"/>
          <w:i/>
          <w:sz w:val="20"/>
          <w:szCs w:val="20"/>
        </w:rPr>
      </w:pPr>
      <w:r w:rsidRPr="008931DC">
        <w:rPr>
          <w:rFonts w:asciiTheme="minorHAnsi" w:hAnsiTheme="minorHAnsi" w:cstheme="minorHAnsi"/>
          <w:i/>
          <w:sz w:val="20"/>
          <w:szCs w:val="20"/>
        </w:rPr>
        <w:t>To be completed no later than March of the 4</w:t>
      </w:r>
      <w:r w:rsidRPr="008931DC">
        <w:rPr>
          <w:rFonts w:asciiTheme="minorHAnsi" w:hAnsiTheme="minorHAnsi" w:cstheme="minorHAnsi"/>
          <w:i/>
          <w:sz w:val="20"/>
          <w:szCs w:val="20"/>
          <w:vertAlign w:val="superscript"/>
        </w:rPr>
        <w:t>th</w:t>
      </w:r>
      <w:r w:rsidRPr="008931DC">
        <w:rPr>
          <w:rFonts w:asciiTheme="minorHAnsi" w:hAnsiTheme="minorHAnsi" w:cstheme="minorHAnsi"/>
          <w:i/>
          <w:sz w:val="20"/>
          <w:szCs w:val="20"/>
        </w:rPr>
        <w:t xml:space="preserve"> year in order to be eligible for graduation spring semester.</w:t>
      </w:r>
    </w:p>
    <w:p w14:paraId="7A017F2E" w14:textId="77777777" w:rsidR="00D9706F" w:rsidRPr="008931DC" w:rsidRDefault="00D9706F" w:rsidP="00D9706F">
      <w:pPr>
        <w:tabs>
          <w:tab w:val="left" w:pos="2880"/>
          <w:tab w:val="left" w:pos="7200"/>
          <w:tab w:val="center" w:pos="9000"/>
        </w:tabs>
        <w:contextualSpacing/>
        <w:rPr>
          <w:rFonts w:asciiTheme="minorHAnsi" w:hAnsiTheme="minorHAnsi" w:cstheme="minorHAnsi"/>
        </w:rPr>
      </w:pPr>
    </w:p>
    <w:p w14:paraId="2678FCFA" w14:textId="77777777" w:rsidR="00D9706F" w:rsidRPr="008931DC" w:rsidRDefault="00D9706F" w:rsidP="00D9706F">
      <w:pPr>
        <w:tabs>
          <w:tab w:val="left" w:pos="2880"/>
          <w:tab w:val="left" w:pos="7200"/>
          <w:tab w:val="center" w:pos="9000"/>
        </w:tabs>
        <w:contextualSpacing/>
        <w:rPr>
          <w:rFonts w:asciiTheme="minorHAnsi" w:hAnsiTheme="minorHAnsi" w:cstheme="minorHAnsi"/>
          <w:i/>
        </w:rPr>
      </w:pPr>
      <w:r w:rsidRPr="008931DC">
        <w:rPr>
          <w:rFonts w:asciiTheme="minorHAnsi" w:hAnsiTheme="minorHAnsi" w:cstheme="minorHAnsi"/>
        </w:rPr>
        <w:t>*</w:t>
      </w:r>
      <w:r w:rsidRPr="008931DC">
        <w:rPr>
          <w:rFonts w:asciiTheme="minorHAnsi" w:hAnsiTheme="minorHAnsi" w:cstheme="minorHAnsi"/>
          <w:i/>
        </w:rPr>
        <w:t xml:space="preserve">Completion of the </w:t>
      </w:r>
      <w:proofErr w:type="spellStart"/>
      <w:r w:rsidRPr="008931DC">
        <w:rPr>
          <w:rFonts w:asciiTheme="minorHAnsi" w:hAnsiTheme="minorHAnsi" w:cstheme="minorHAnsi"/>
          <w:i/>
        </w:rPr>
        <w:t>Au</w:t>
      </w:r>
      <w:r>
        <w:rPr>
          <w:rFonts w:asciiTheme="minorHAnsi" w:hAnsiTheme="minorHAnsi" w:cstheme="minorHAnsi"/>
          <w:i/>
        </w:rPr>
        <w:t>.</w:t>
      </w:r>
      <w:r w:rsidRPr="008931DC">
        <w:rPr>
          <w:rFonts w:asciiTheme="minorHAnsi" w:hAnsiTheme="minorHAnsi" w:cstheme="minorHAnsi"/>
          <w:i/>
        </w:rPr>
        <w:t>D</w:t>
      </w:r>
      <w:proofErr w:type="spellEnd"/>
      <w:r>
        <w:rPr>
          <w:rFonts w:asciiTheme="minorHAnsi" w:hAnsiTheme="minorHAnsi" w:cstheme="minorHAnsi"/>
          <w:i/>
        </w:rPr>
        <w:t>.</w:t>
      </w:r>
      <w:r w:rsidRPr="008931DC">
        <w:rPr>
          <w:rFonts w:asciiTheme="minorHAnsi" w:hAnsiTheme="minorHAnsi" w:cstheme="minorHAnsi"/>
          <w:i/>
        </w:rPr>
        <w:t xml:space="preserve"> program and graduation depends upon the start and completion dates of the 4</w:t>
      </w:r>
      <w:r w:rsidRPr="008931DC">
        <w:rPr>
          <w:rFonts w:asciiTheme="minorHAnsi" w:hAnsiTheme="minorHAnsi" w:cstheme="minorHAnsi"/>
          <w:i/>
          <w:vertAlign w:val="superscript"/>
        </w:rPr>
        <w:t>th</w:t>
      </w:r>
      <w:r w:rsidRPr="008931DC">
        <w:rPr>
          <w:rFonts w:asciiTheme="minorHAnsi" w:hAnsiTheme="minorHAnsi" w:cstheme="minorHAnsi"/>
          <w:i/>
        </w:rPr>
        <w:t xml:space="preserve"> year externship.  The 4</w:t>
      </w:r>
      <w:r w:rsidRPr="008931DC">
        <w:rPr>
          <w:rFonts w:asciiTheme="minorHAnsi" w:hAnsiTheme="minorHAnsi" w:cstheme="minorHAnsi"/>
          <w:i/>
          <w:vertAlign w:val="superscript"/>
        </w:rPr>
        <w:t>th</w:t>
      </w:r>
      <w:r w:rsidRPr="008931DC">
        <w:rPr>
          <w:rFonts w:asciiTheme="minorHAnsi" w:hAnsiTheme="minorHAnsi" w:cstheme="minorHAnsi"/>
          <w:i/>
        </w:rPr>
        <w:t xml:space="preserve"> year externship is the equivalent of one year (minimum 11 months).  For example, a student who begins in May and finishes in April is eligible for spring commencement.  On the other hand, a student who begins in July and finishes in June is eligible for summer commencement.</w:t>
      </w:r>
    </w:p>
    <w:p w14:paraId="0A8DC0A4" w14:textId="77777777" w:rsidR="00D9706F" w:rsidRDefault="00D9706F" w:rsidP="00D9706F">
      <w:pPr>
        <w:tabs>
          <w:tab w:val="left" w:pos="2880"/>
          <w:tab w:val="left" w:pos="7200"/>
          <w:tab w:val="center" w:pos="9000"/>
        </w:tabs>
        <w:ind w:left="1440"/>
        <w:contextualSpacing/>
        <w:rPr>
          <w:rFonts w:asciiTheme="minorHAnsi" w:hAnsiTheme="minorHAnsi" w:cstheme="minorHAnsi"/>
        </w:rPr>
      </w:pPr>
    </w:p>
    <w:p w14:paraId="7B24016E" w14:textId="77777777" w:rsidR="00D9706F" w:rsidRDefault="00D9706F" w:rsidP="00D9706F">
      <w:pPr>
        <w:spacing w:after="0" w:line="240" w:lineRule="auto"/>
        <w:ind w:left="187"/>
        <w:contextualSpacing/>
        <w:rPr>
          <w:rFonts w:ascii="Arial" w:hAnsi="Arial"/>
        </w:rPr>
      </w:pPr>
    </w:p>
    <w:p w14:paraId="2F57DF75" w14:textId="77777777" w:rsidR="00D9706F" w:rsidRDefault="00D9706F" w:rsidP="00D9706F">
      <w:pPr>
        <w:spacing w:after="0" w:line="240" w:lineRule="auto"/>
        <w:ind w:left="187"/>
        <w:contextualSpacing/>
        <w:jc w:val="center"/>
        <w:rPr>
          <w:rFonts w:ascii="Arial" w:hAnsi="Arial"/>
        </w:rPr>
      </w:pPr>
    </w:p>
    <w:p w14:paraId="59246724" w14:textId="77777777" w:rsidR="00D9706F" w:rsidRDefault="00D9706F" w:rsidP="00D9706F">
      <w:pPr>
        <w:spacing w:after="0" w:line="240" w:lineRule="auto"/>
        <w:ind w:left="187"/>
        <w:contextualSpacing/>
        <w:jc w:val="center"/>
        <w:rPr>
          <w:rFonts w:ascii="Arial" w:hAnsi="Arial"/>
        </w:rPr>
      </w:pPr>
    </w:p>
    <w:p w14:paraId="6495AF89" w14:textId="77777777" w:rsidR="00D9706F" w:rsidRDefault="00D9706F" w:rsidP="00D9706F">
      <w:pPr>
        <w:spacing w:after="0" w:line="240" w:lineRule="auto"/>
        <w:ind w:left="187"/>
        <w:contextualSpacing/>
        <w:jc w:val="center"/>
        <w:rPr>
          <w:rFonts w:ascii="Arial" w:hAnsi="Arial"/>
        </w:rPr>
      </w:pPr>
    </w:p>
    <w:p w14:paraId="5D7C0458" w14:textId="4365516B" w:rsidR="00D9706F" w:rsidRDefault="00D9706F" w:rsidP="00D9706F">
      <w:pPr>
        <w:spacing w:after="0" w:line="240" w:lineRule="auto"/>
        <w:ind w:left="187"/>
        <w:contextualSpacing/>
        <w:jc w:val="center"/>
        <w:rPr>
          <w:rFonts w:ascii="Arial" w:hAnsi="Arial"/>
        </w:rPr>
      </w:pPr>
    </w:p>
    <w:p w14:paraId="20F145AC" w14:textId="630A9C1E" w:rsidR="00D9706F" w:rsidRDefault="00D9706F" w:rsidP="00D9706F">
      <w:pPr>
        <w:spacing w:after="0" w:line="240" w:lineRule="auto"/>
        <w:ind w:left="187"/>
        <w:contextualSpacing/>
        <w:jc w:val="center"/>
        <w:rPr>
          <w:rFonts w:ascii="Arial" w:hAnsi="Arial"/>
        </w:rPr>
      </w:pPr>
    </w:p>
    <w:p w14:paraId="2914136D" w14:textId="0239FEFD" w:rsidR="00D9706F" w:rsidRDefault="00D9706F" w:rsidP="00D9706F">
      <w:pPr>
        <w:spacing w:after="0" w:line="240" w:lineRule="auto"/>
        <w:ind w:left="187"/>
        <w:contextualSpacing/>
        <w:jc w:val="center"/>
        <w:rPr>
          <w:rFonts w:ascii="Arial" w:hAnsi="Arial"/>
        </w:rPr>
      </w:pPr>
    </w:p>
    <w:p w14:paraId="05F7E0D8" w14:textId="1179630A" w:rsidR="00D9706F" w:rsidRDefault="00D9706F" w:rsidP="00D9706F">
      <w:pPr>
        <w:spacing w:after="0" w:line="240" w:lineRule="auto"/>
        <w:ind w:left="187"/>
        <w:contextualSpacing/>
        <w:jc w:val="center"/>
        <w:rPr>
          <w:rFonts w:ascii="Arial" w:hAnsi="Arial"/>
        </w:rPr>
      </w:pPr>
    </w:p>
    <w:p w14:paraId="78D93350" w14:textId="3F9279F6" w:rsidR="00D9706F" w:rsidRDefault="00D9706F" w:rsidP="00D9706F">
      <w:pPr>
        <w:spacing w:after="0" w:line="240" w:lineRule="auto"/>
        <w:ind w:left="187"/>
        <w:contextualSpacing/>
        <w:jc w:val="center"/>
        <w:rPr>
          <w:rFonts w:ascii="Arial" w:hAnsi="Arial"/>
        </w:rPr>
      </w:pPr>
    </w:p>
    <w:p w14:paraId="715DB831" w14:textId="33702A3C" w:rsidR="00D9706F" w:rsidRDefault="00D9706F" w:rsidP="00D9706F">
      <w:pPr>
        <w:spacing w:after="0" w:line="240" w:lineRule="auto"/>
        <w:ind w:left="187"/>
        <w:contextualSpacing/>
        <w:jc w:val="center"/>
        <w:rPr>
          <w:rFonts w:ascii="Arial" w:hAnsi="Arial"/>
        </w:rPr>
      </w:pPr>
    </w:p>
    <w:p w14:paraId="71111224" w14:textId="36F1E0D2" w:rsidR="00D9706F" w:rsidRDefault="00D9706F" w:rsidP="00D9706F">
      <w:pPr>
        <w:spacing w:after="0" w:line="240" w:lineRule="auto"/>
        <w:ind w:left="187"/>
        <w:contextualSpacing/>
        <w:jc w:val="center"/>
        <w:rPr>
          <w:rFonts w:ascii="Arial" w:hAnsi="Arial"/>
        </w:rPr>
      </w:pPr>
    </w:p>
    <w:p w14:paraId="784AA7EF" w14:textId="63197F3F" w:rsidR="00D9706F" w:rsidRDefault="00D9706F" w:rsidP="00D9706F">
      <w:pPr>
        <w:spacing w:after="0" w:line="240" w:lineRule="auto"/>
        <w:ind w:left="187"/>
        <w:contextualSpacing/>
        <w:jc w:val="center"/>
        <w:rPr>
          <w:rFonts w:ascii="Arial" w:hAnsi="Arial"/>
        </w:rPr>
      </w:pPr>
    </w:p>
    <w:p w14:paraId="643384CD" w14:textId="277AA269" w:rsidR="00D9706F" w:rsidRDefault="00D9706F" w:rsidP="00D9706F">
      <w:pPr>
        <w:spacing w:after="0" w:line="240" w:lineRule="auto"/>
        <w:ind w:left="187"/>
        <w:contextualSpacing/>
        <w:jc w:val="center"/>
        <w:rPr>
          <w:rFonts w:ascii="Arial" w:hAnsi="Arial"/>
        </w:rPr>
      </w:pPr>
    </w:p>
    <w:p w14:paraId="26B56C3D" w14:textId="19062EB0" w:rsidR="00D9706F" w:rsidRDefault="00D9706F" w:rsidP="00D9706F">
      <w:pPr>
        <w:spacing w:after="0" w:line="240" w:lineRule="auto"/>
        <w:ind w:left="187"/>
        <w:contextualSpacing/>
        <w:jc w:val="center"/>
        <w:rPr>
          <w:rFonts w:ascii="Arial" w:hAnsi="Arial"/>
        </w:rPr>
      </w:pPr>
    </w:p>
    <w:p w14:paraId="1D39D734" w14:textId="77777777" w:rsidR="00D9706F" w:rsidRDefault="00D9706F" w:rsidP="00D9706F">
      <w:pPr>
        <w:spacing w:after="0" w:line="240" w:lineRule="auto"/>
        <w:ind w:left="187"/>
        <w:contextualSpacing/>
        <w:jc w:val="center"/>
        <w:rPr>
          <w:rFonts w:ascii="Arial" w:hAnsi="Arial"/>
        </w:rPr>
      </w:pPr>
    </w:p>
    <w:p w14:paraId="79BF7B2F" w14:textId="77777777" w:rsidR="00D9706F" w:rsidRDefault="00D9706F" w:rsidP="00D9706F">
      <w:pPr>
        <w:spacing w:after="0" w:line="240" w:lineRule="auto"/>
        <w:ind w:left="187"/>
        <w:contextualSpacing/>
        <w:jc w:val="center"/>
        <w:rPr>
          <w:rFonts w:ascii="Arial" w:hAnsi="Arial"/>
        </w:rPr>
      </w:pPr>
    </w:p>
    <w:p w14:paraId="41E5A466" w14:textId="77777777" w:rsidR="00D9706F" w:rsidRDefault="00D9706F" w:rsidP="00D9706F">
      <w:pPr>
        <w:spacing w:after="0" w:line="240" w:lineRule="auto"/>
        <w:ind w:left="187"/>
        <w:contextualSpacing/>
        <w:jc w:val="center"/>
        <w:rPr>
          <w:rFonts w:ascii="Arial" w:hAnsi="Arial"/>
        </w:rPr>
      </w:pPr>
    </w:p>
    <w:p w14:paraId="21E0AD4E" w14:textId="77777777" w:rsidR="00D9706F" w:rsidRPr="00D44B98" w:rsidRDefault="00D9706F" w:rsidP="00D9706F">
      <w:pPr>
        <w:spacing w:after="0" w:line="240" w:lineRule="auto"/>
        <w:ind w:left="187"/>
        <w:contextualSpacing/>
        <w:jc w:val="center"/>
        <w:rPr>
          <w:rFonts w:ascii="Arial" w:hAnsi="Arial"/>
        </w:rPr>
      </w:pPr>
    </w:p>
    <w:p w14:paraId="131E5214" w14:textId="5FBC751F" w:rsidR="00D9706F" w:rsidRPr="00D9706F" w:rsidRDefault="00D9706F" w:rsidP="00D44B98">
      <w:pPr>
        <w:spacing w:after="0" w:line="240" w:lineRule="auto"/>
        <w:ind w:left="187"/>
        <w:contextualSpacing/>
        <w:jc w:val="center"/>
        <w:rPr>
          <w:rFonts w:ascii="Arial" w:hAnsi="Arial"/>
          <w:b/>
          <w:bCs/>
          <w:color w:val="FF0000"/>
          <w:u w:val="single"/>
        </w:rPr>
      </w:pPr>
      <w:r w:rsidRPr="00D9706F">
        <w:rPr>
          <w:rFonts w:ascii="Arial" w:hAnsi="Arial"/>
          <w:b/>
          <w:bCs/>
          <w:color w:val="FF0000"/>
          <w:u w:val="single"/>
        </w:rPr>
        <w:lastRenderedPageBreak/>
        <w:t>New Curriculum sheet requested for approval</w:t>
      </w:r>
    </w:p>
    <w:p w14:paraId="4A003A9A" w14:textId="77777777" w:rsidR="00D9706F" w:rsidRPr="00685241" w:rsidRDefault="00D9706F" w:rsidP="00D9706F">
      <w:pPr>
        <w:jc w:val="center"/>
        <w:rPr>
          <w:rFonts w:asciiTheme="minorHAnsi" w:hAnsiTheme="minorHAnsi" w:cstheme="minorHAnsi"/>
          <w:b/>
          <w:sz w:val="32"/>
        </w:rPr>
      </w:pPr>
      <w:proofErr w:type="spellStart"/>
      <w:r w:rsidRPr="00685241">
        <w:rPr>
          <w:rFonts w:asciiTheme="minorHAnsi" w:hAnsiTheme="minorHAnsi" w:cstheme="minorHAnsi"/>
          <w:b/>
          <w:sz w:val="32"/>
        </w:rPr>
        <w:t>Au.D</w:t>
      </w:r>
      <w:proofErr w:type="spellEnd"/>
      <w:r w:rsidRPr="00685241">
        <w:rPr>
          <w:rFonts w:asciiTheme="minorHAnsi" w:hAnsiTheme="minorHAnsi" w:cstheme="minorHAnsi"/>
          <w:b/>
          <w:sz w:val="32"/>
        </w:rPr>
        <w:t>. Curriculum</w:t>
      </w:r>
    </w:p>
    <w:p w14:paraId="05D5100C" w14:textId="77777777" w:rsidR="00D9706F" w:rsidRDefault="00D9706F" w:rsidP="00D9706F">
      <w:pPr>
        <w:contextualSpacing/>
        <w:rPr>
          <w:rFonts w:asciiTheme="minorHAnsi" w:hAnsiTheme="minorHAnsi" w:cstheme="minorHAnsi"/>
        </w:rPr>
      </w:pPr>
      <w:r>
        <w:rPr>
          <w:rFonts w:asciiTheme="minorHAnsi" w:hAnsiTheme="minorHAnsi" w:cstheme="minorHAnsi"/>
          <w:b/>
        </w:rPr>
        <w:t>Year 1: Autumn Semester</w:t>
      </w:r>
    </w:p>
    <w:p w14:paraId="59D557A0" w14:textId="77777777" w:rsidR="00D9706F" w:rsidRPr="00225707" w:rsidRDefault="00D9706F" w:rsidP="00D9706F">
      <w:pPr>
        <w:contextualSpacing/>
        <w:rPr>
          <w:rFonts w:asciiTheme="minorHAnsi" w:hAnsiTheme="minorHAnsi" w:cstheme="minorHAnsi"/>
        </w:rPr>
      </w:pPr>
      <w:r w:rsidRPr="00225707">
        <w:rPr>
          <w:rFonts w:asciiTheme="minorHAnsi" w:hAnsiTheme="minorHAnsi" w:cstheme="minorHAnsi"/>
          <w:u w:val="single"/>
        </w:rPr>
        <w:t>Course #</w:t>
      </w:r>
      <w:r w:rsidRPr="00225707">
        <w:rPr>
          <w:rFonts w:asciiTheme="minorHAnsi" w:hAnsiTheme="minorHAnsi" w:cstheme="minorHAnsi"/>
          <w:u w:val="single"/>
        </w:rPr>
        <w:tab/>
        <w:t>Course Title</w:t>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r>
      <w:r w:rsidRPr="00225707">
        <w:rPr>
          <w:rFonts w:asciiTheme="minorHAnsi" w:hAnsiTheme="minorHAnsi" w:cstheme="minorHAnsi"/>
          <w:u w:val="single"/>
        </w:rPr>
        <w:tab/>
        <w:t>Credits</w:t>
      </w:r>
    </w:p>
    <w:p w14:paraId="688F88F6" w14:textId="77777777" w:rsidR="00D9706F" w:rsidRDefault="00D9706F" w:rsidP="00D9706F">
      <w:pPr>
        <w:tabs>
          <w:tab w:val="left" w:pos="1440"/>
          <w:tab w:val="left" w:pos="2880"/>
          <w:tab w:val="center" w:pos="7560"/>
        </w:tabs>
        <w:contextualSpacing/>
        <w:rPr>
          <w:rFonts w:asciiTheme="minorHAnsi" w:hAnsiTheme="minorHAnsi" w:cstheme="minorHAnsi"/>
        </w:rPr>
      </w:pPr>
      <w:r>
        <w:rPr>
          <w:rFonts w:asciiTheme="minorHAnsi" w:hAnsiTheme="minorHAnsi" w:cstheme="minorHAnsi"/>
        </w:rPr>
        <w:t>6143</w:t>
      </w:r>
      <w:r>
        <w:rPr>
          <w:rFonts w:asciiTheme="minorHAnsi" w:hAnsiTheme="minorHAnsi" w:cstheme="minorHAnsi"/>
        </w:rPr>
        <w:tab/>
        <w:t>Professional Issues</w:t>
      </w:r>
      <w:r>
        <w:rPr>
          <w:rFonts w:asciiTheme="minorHAnsi" w:hAnsiTheme="minorHAnsi" w:cstheme="minorHAnsi"/>
        </w:rPr>
        <w:tab/>
        <w:t>2</w:t>
      </w:r>
    </w:p>
    <w:p w14:paraId="65863E86" w14:textId="77777777" w:rsidR="00D9706F" w:rsidRDefault="00D9706F" w:rsidP="00D9706F">
      <w:pPr>
        <w:tabs>
          <w:tab w:val="left" w:pos="1440"/>
          <w:tab w:val="left" w:pos="2880"/>
          <w:tab w:val="center" w:pos="7560"/>
        </w:tabs>
        <w:contextualSpacing/>
        <w:rPr>
          <w:rFonts w:asciiTheme="minorHAnsi" w:hAnsiTheme="minorHAnsi" w:cstheme="minorHAnsi"/>
        </w:rPr>
      </w:pPr>
      <w:r>
        <w:rPr>
          <w:rFonts w:asciiTheme="minorHAnsi" w:hAnsiTheme="minorHAnsi" w:cstheme="minorHAnsi"/>
        </w:rPr>
        <w:t>6705</w:t>
      </w:r>
      <w:r>
        <w:rPr>
          <w:rFonts w:asciiTheme="minorHAnsi" w:hAnsiTheme="minorHAnsi" w:cstheme="minorHAnsi"/>
        </w:rPr>
        <w:tab/>
        <w:t>Audiologic Assessment I</w:t>
      </w:r>
      <w:r>
        <w:rPr>
          <w:rFonts w:asciiTheme="minorHAnsi" w:hAnsiTheme="minorHAnsi" w:cstheme="minorHAnsi"/>
        </w:rPr>
        <w:tab/>
        <w:t>3</w:t>
      </w:r>
    </w:p>
    <w:p w14:paraId="6A198FDE"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6775</w:t>
      </w:r>
      <w:r>
        <w:rPr>
          <w:rFonts w:asciiTheme="minorHAnsi" w:hAnsiTheme="minorHAnsi" w:cstheme="minorHAnsi"/>
        </w:rPr>
        <w:tab/>
        <w:t>Anatomy &amp; Physiology</w:t>
      </w:r>
      <w:r>
        <w:rPr>
          <w:rFonts w:asciiTheme="minorHAnsi" w:hAnsiTheme="minorHAnsi" w:cstheme="minorHAnsi"/>
        </w:rPr>
        <w:tab/>
        <w:t>4</w:t>
      </w:r>
    </w:p>
    <w:p w14:paraId="71B114C8" w14:textId="77777777" w:rsidR="00D9706F" w:rsidRPr="00D9706F" w:rsidRDefault="00D9706F" w:rsidP="00D9706F">
      <w:pPr>
        <w:tabs>
          <w:tab w:val="left" w:pos="1440"/>
          <w:tab w:val="center" w:pos="7560"/>
        </w:tabs>
        <w:contextualSpacing/>
        <w:rPr>
          <w:rFonts w:asciiTheme="minorHAnsi" w:hAnsiTheme="minorHAnsi" w:cstheme="minorHAnsi"/>
          <w:color w:val="FF0000"/>
        </w:rPr>
      </w:pPr>
      <w:r w:rsidRPr="00D9706F">
        <w:rPr>
          <w:rFonts w:asciiTheme="minorHAnsi" w:hAnsiTheme="minorHAnsi" w:cstheme="minorHAnsi"/>
          <w:color w:val="FF0000"/>
        </w:rPr>
        <w:t>6850</w:t>
      </w:r>
      <w:r w:rsidRPr="00D9706F">
        <w:rPr>
          <w:rFonts w:asciiTheme="minorHAnsi" w:hAnsiTheme="minorHAnsi" w:cstheme="minorHAnsi"/>
          <w:color w:val="FF0000"/>
        </w:rPr>
        <w:tab/>
        <w:t>Advanced Hearing Science</w:t>
      </w:r>
      <w:r w:rsidRPr="00D9706F">
        <w:rPr>
          <w:rFonts w:asciiTheme="minorHAnsi" w:hAnsiTheme="minorHAnsi" w:cstheme="minorHAnsi"/>
          <w:color w:val="FF0000"/>
        </w:rPr>
        <w:tab/>
        <w:t>4</w:t>
      </w:r>
    </w:p>
    <w:p w14:paraId="31773465" w14:textId="77777777" w:rsidR="00D9706F" w:rsidRDefault="00D9706F" w:rsidP="00D9706F">
      <w:pPr>
        <w:tabs>
          <w:tab w:val="left" w:pos="360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sidRPr="00DC60F4">
        <w:rPr>
          <w:rFonts w:asciiTheme="minorHAnsi" w:hAnsiTheme="minorHAnsi" w:cstheme="minorHAnsi"/>
          <w:b/>
        </w:rPr>
        <w:t>Total:</w:t>
      </w:r>
      <w:r>
        <w:rPr>
          <w:rFonts w:asciiTheme="minorHAnsi" w:hAnsiTheme="minorHAnsi" w:cstheme="minorHAnsi"/>
          <w:b/>
        </w:rPr>
        <w:tab/>
      </w:r>
      <w:r w:rsidRPr="00D9706F">
        <w:rPr>
          <w:rFonts w:asciiTheme="minorHAnsi" w:hAnsiTheme="minorHAnsi" w:cstheme="minorHAnsi"/>
          <w:b/>
          <w:color w:val="FF0000"/>
        </w:rPr>
        <w:t>13</w:t>
      </w:r>
    </w:p>
    <w:p w14:paraId="4521C45B" w14:textId="77777777" w:rsidR="00D9706F" w:rsidRPr="00DC60F4" w:rsidRDefault="00D9706F" w:rsidP="00D9706F">
      <w:pPr>
        <w:tabs>
          <w:tab w:val="left" w:pos="3600"/>
          <w:tab w:val="left" w:pos="7200"/>
          <w:tab w:val="center" w:pos="9000"/>
        </w:tabs>
        <w:contextualSpacing/>
        <w:rPr>
          <w:rFonts w:asciiTheme="minorHAnsi" w:hAnsiTheme="minorHAnsi" w:cstheme="minorHAnsi"/>
          <w:b/>
        </w:rPr>
      </w:pPr>
    </w:p>
    <w:p w14:paraId="3B76C3B5" w14:textId="77777777" w:rsidR="00D9706F" w:rsidRDefault="00D9706F" w:rsidP="00D9706F">
      <w:pPr>
        <w:contextualSpacing/>
        <w:rPr>
          <w:rFonts w:asciiTheme="minorHAnsi" w:hAnsiTheme="minorHAnsi" w:cstheme="minorHAnsi"/>
        </w:rPr>
      </w:pPr>
      <w:r>
        <w:rPr>
          <w:rFonts w:asciiTheme="minorHAnsi" w:hAnsiTheme="minorHAnsi" w:cstheme="minorHAnsi"/>
          <w:b/>
        </w:rPr>
        <w:t>Year 1: Spring Semester</w:t>
      </w:r>
    </w:p>
    <w:p w14:paraId="563EB8C4"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3F431204" w14:textId="77777777" w:rsidR="00D9706F" w:rsidRDefault="00D9706F" w:rsidP="00D9706F">
      <w:pPr>
        <w:tabs>
          <w:tab w:val="left" w:pos="1440"/>
          <w:tab w:val="left" w:pos="5760"/>
          <w:tab w:val="center" w:pos="7560"/>
        </w:tabs>
        <w:contextualSpacing/>
        <w:rPr>
          <w:rFonts w:asciiTheme="minorHAnsi" w:hAnsiTheme="minorHAnsi" w:cstheme="minorHAnsi"/>
        </w:rPr>
      </w:pPr>
      <w:r>
        <w:rPr>
          <w:rFonts w:asciiTheme="minorHAnsi" w:hAnsiTheme="minorHAnsi" w:cstheme="minorHAnsi"/>
        </w:rPr>
        <w:t>6243</w:t>
      </w:r>
      <w:r>
        <w:rPr>
          <w:rFonts w:asciiTheme="minorHAnsi" w:hAnsiTheme="minorHAnsi" w:cstheme="minorHAnsi"/>
        </w:rPr>
        <w:tab/>
        <w:t>Professional Issues</w:t>
      </w:r>
      <w:r>
        <w:rPr>
          <w:rFonts w:asciiTheme="minorHAnsi" w:hAnsiTheme="minorHAnsi" w:cstheme="minorHAnsi"/>
        </w:rPr>
        <w:tab/>
      </w:r>
      <w:r>
        <w:rPr>
          <w:rFonts w:asciiTheme="minorHAnsi" w:hAnsiTheme="minorHAnsi" w:cstheme="minorHAnsi"/>
        </w:rPr>
        <w:tab/>
        <w:t>2</w:t>
      </w:r>
    </w:p>
    <w:p w14:paraId="0B1702FE" w14:textId="77777777" w:rsidR="00D9706F" w:rsidRDefault="00D9706F" w:rsidP="00D9706F">
      <w:pPr>
        <w:tabs>
          <w:tab w:val="left" w:pos="1440"/>
          <w:tab w:val="left" w:pos="5760"/>
          <w:tab w:val="center" w:pos="7560"/>
        </w:tabs>
        <w:contextualSpacing/>
        <w:rPr>
          <w:rFonts w:asciiTheme="minorHAnsi" w:hAnsiTheme="minorHAnsi" w:cstheme="minorHAnsi"/>
        </w:rPr>
      </w:pPr>
      <w:r>
        <w:rPr>
          <w:rFonts w:asciiTheme="minorHAnsi" w:hAnsiTheme="minorHAnsi" w:cstheme="minorHAnsi"/>
        </w:rPr>
        <w:t>6706</w:t>
      </w:r>
      <w:r>
        <w:rPr>
          <w:rFonts w:asciiTheme="minorHAnsi" w:hAnsiTheme="minorHAnsi" w:cstheme="minorHAnsi"/>
        </w:rPr>
        <w:tab/>
        <w:t>Audiologic Assessment II</w:t>
      </w:r>
      <w:r>
        <w:rPr>
          <w:rFonts w:asciiTheme="minorHAnsi" w:hAnsiTheme="minorHAnsi" w:cstheme="minorHAnsi"/>
        </w:rPr>
        <w:tab/>
      </w:r>
      <w:r>
        <w:rPr>
          <w:rFonts w:asciiTheme="minorHAnsi" w:hAnsiTheme="minorHAnsi" w:cstheme="minorHAnsi"/>
        </w:rPr>
        <w:tab/>
        <w:t>3</w:t>
      </w:r>
    </w:p>
    <w:p w14:paraId="0CDA6E18" w14:textId="77777777" w:rsidR="00D9706F" w:rsidRDefault="00D9706F" w:rsidP="00D9706F">
      <w:pPr>
        <w:tabs>
          <w:tab w:val="left" w:pos="1440"/>
          <w:tab w:val="left" w:pos="5760"/>
          <w:tab w:val="center" w:pos="7560"/>
        </w:tabs>
        <w:contextualSpacing/>
        <w:rPr>
          <w:rFonts w:asciiTheme="minorHAnsi" w:hAnsiTheme="minorHAnsi" w:cstheme="minorHAnsi"/>
        </w:rPr>
      </w:pPr>
      <w:r>
        <w:rPr>
          <w:rFonts w:asciiTheme="minorHAnsi" w:hAnsiTheme="minorHAnsi" w:cstheme="minorHAnsi"/>
        </w:rPr>
        <w:t>6735</w:t>
      </w:r>
      <w:r>
        <w:rPr>
          <w:rFonts w:asciiTheme="minorHAnsi" w:hAnsiTheme="minorHAnsi" w:cstheme="minorHAnsi"/>
        </w:rPr>
        <w:tab/>
        <w:t>Hearing Aids I</w:t>
      </w:r>
      <w:r>
        <w:rPr>
          <w:rFonts w:asciiTheme="minorHAnsi" w:hAnsiTheme="minorHAnsi" w:cstheme="minorHAnsi"/>
        </w:rPr>
        <w:tab/>
      </w:r>
      <w:r>
        <w:rPr>
          <w:rFonts w:asciiTheme="minorHAnsi" w:hAnsiTheme="minorHAnsi" w:cstheme="minorHAnsi"/>
        </w:rPr>
        <w:tab/>
        <w:t>3</w:t>
      </w:r>
    </w:p>
    <w:p w14:paraId="32BE3B74" w14:textId="77777777" w:rsidR="00D9706F" w:rsidRPr="00D9706F" w:rsidRDefault="00D9706F" w:rsidP="00D9706F">
      <w:pPr>
        <w:tabs>
          <w:tab w:val="left" w:pos="1440"/>
          <w:tab w:val="left" w:pos="5760"/>
          <w:tab w:val="center" w:pos="7560"/>
        </w:tabs>
        <w:contextualSpacing/>
        <w:rPr>
          <w:rFonts w:asciiTheme="minorHAnsi" w:hAnsiTheme="minorHAnsi" w:cstheme="minorHAnsi"/>
          <w:color w:val="FF0000"/>
        </w:rPr>
      </w:pPr>
      <w:r w:rsidRPr="00D9706F">
        <w:rPr>
          <w:rFonts w:asciiTheme="minorHAnsi" w:hAnsiTheme="minorHAnsi" w:cstheme="minorHAnsi"/>
          <w:color w:val="FF0000"/>
        </w:rPr>
        <w:t>6786</w:t>
      </w:r>
      <w:r w:rsidRPr="00D9706F">
        <w:rPr>
          <w:rFonts w:asciiTheme="minorHAnsi" w:hAnsiTheme="minorHAnsi" w:cstheme="minorHAnsi"/>
          <w:color w:val="FF0000"/>
        </w:rPr>
        <w:tab/>
        <w:t>Statistics in Speech and Hearing Science</w:t>
      </w:r>
      <w:r w:rsidRPr="00D9706F">
        <w:rPr>
          <w:rFonts w:asciiTheme="minorHAnsi" w:hAnsiTheme="minorHAnsi" w:cstheme="minorHAnsi"/>
          <w:color w:val="FF0000"/>
        </w:rPr>
        <w:tab/>
      </w:r>
      <w:r w:rsidRPr="00D9706F">
        <w:rPr>
          <w:rFonts w:asciiTheme="minorHAnsi" w:hAnsiTheme="minorHAnsi" w:cstheme="minorHAnsi"/>
          <w:color w:val="FF0000"/>
        </w:rPr>
        <w:tab/>
        <w:t>3</w:t>
      </w:r>
    </w:p>
    <w:p w14:paraId="46FB957A" w14:textId="77777777" w:rsidR="00D9706F" w:rsidRDefault="00D9706F" w:rsidP="00D9706F">
      <w:pPr>
        <w:tabs>
          <w:tab w:val="left" w:pos="1440"/>
          <w:tab w:val="left" w:pos="5760"/>
          <w:tab w:val="center" w:pos="7560"/>
        </w:tabs>
        <w:contextualSpacing/>
        <w:rPr>
          <w:rFonts w:asciiTheme="minorHAnsi" w:hAnsiTheme="minorHAnsi" w:cstheme="minorHAnsi"/>
        </w:rPr>
      </w:pPr>
      <w:r>
        <w:rPr>
          <w:rFonts w:asciiTheme="minorHAnsi" w:hAnsiTheme="minorHAnsi" w:cstheme="minorHAnsi"/>
        </w:rPr>
        <w:t>7343</w:t>
      </w:r>
      <w:r>
        <w:rPr>
          <w:rFonts w:asciiTheme="minorHAnsi" w:hAnsiTheme="minorHAnsi" w:cstheme="minorHAnsi"/>
        </w:rPr>
        <w:tab/>
        <w:t>Clinical Seminar in Hearing Disorders: Counseling/Report Writing</w:t>
      </w:r>
      <w:r>
        <w:rPr>
          <w:rFonts w:asciiTheme="minorHAnsi" w:hAnsiTheme="minorHAnsi" w:cstheme="minorHAnsi"/>
        </w:rPr>
        <w:tab/>
        <w:t>1</w:t>
      </w:r>
    </w:p>
    <w:p w14:paraId="3CA235F9" w14:textId="77777777" w:rsidR="00D9706F" w:rsidRPr="00DC60F4"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b/>
        </w:rPr>
        <w:t>Total:</w:t>
      </w:r>
      <w:r>
        <w:rPr>
          <w:rFonts w:asciiTheme="minorHAnsi" w:hAnsiTheme="minorHAnsi" w:cstheme="minorHAnsi"/>
          <w:b/>
        </w:rPr>
        <w:tab/>
      </w:r>
      <w:r w:rsidRPr="00D9706F">
        <w:rPr>
          <w:rFonts w:asciiTheme="minorHAnsi" w:hAnsiTheme="minorHAnsi" w:cstheme="minorHAnsi"/>
          <w:b/>
          <w:color w:val="FF0000"/>
        </w:rPr>
        <w:t>12</w:t>
      </w:r>
    </w:p>
    <w:p w14:paraId="35FD6454" w14:textId="77777777" w:rsidR="00D9706F" w:rsidRDefault="00D9706F" w:rsidP="00D9706F">
      <w:pPr>
        <w:tabs>
          <w:tab w:val="left" w:pos="2880"/>
          <w:tab w:val="center" w:pos="9000"/>
        </w:tabs>
        <w:contextualSpacing/>
        <w:rPr>
          <w:rFonts w:asciiTheme="minorHAnsi" w:hAnsiTheme="minorHAnsi" w:cstheme="minorHAnsi"/>
        </w:rPr>
      </w:pPr>
    </w:p>
    <w:p w14:paraId="54FEC04F" w14:textId="77777777" w:rsidR="00D9706F" w:rsidRDefault="00D9706F" w:rsidP="00D9706F">
      <w:pPr>
        <w:tabs>
          <w:tab w:val="left" w:pos="2880"/>
          <w:tab w:val="center" w:pos="9000"/>
        </w:tabs>
        <w:contextualSpacing/>
        <w:rPr>
          <w:rFonts w:asciiTheme="minorHAnsi" w:hAnsiTheme="minorHAnsi" w:cstheme="minorHAnsi"/>
        </w:rPr>
      </w:pPr>
      <w:r>
        <w:rPr>
          <w:rFonts w:asciiTheme="minorHAnsi" w:hAnsiTheme="minorHAnsi" w:cstheme="minorHAnsi"/>
          <w:b/>
        </w:rPr>
        <w:t>Qualifying Examination (Finals Week)</w:t>
      </w:r>
    </w:p>
    <w:p w14:paraId="4C246FB7" w14:textId="77777777" w:rsidR="00D9706F" w:rsidRPr="0006729E" w:rsidRDefault="00D9706F" w:rsidP="00D9706F">
      <w:pPr>
        <w:tabs>
          <w:tab w:val="left" w:pos="2880"/>
          <w:tab w:val="center" w:pos="9000"/>
        </w:tabs>
        <w:contextualSpacing/>
        <w:rPr>
          <w:rFonts w:asciiTheme="minorHAnsi" w:hAnsiTheme="minorHAnsi" w:cstheme="minorHAnsi"/>
          <w:i/>
          <w:sz w:val="20"/>
        </w:rPr>
      </w:pPr>
      <w:r w:rsidRPr="0006729E">
        <w:rPr>
          <w:rFonts w:asciiTheme="minorHAnsi" w:hAnsiTheme="minorHAnsi" w:cstheme="minorHAnsi"/>
          <w:i/>
          <w:sz w:val="20"/>
        </w:rPr>
        <w:t>If a student fails the Q</w:t>
      </w:r>
      <w:r>
        <w:rPr>
          <w:rFonts w:asciiTheme="minorHAnsi" w:hAnsiTheme="minorHAnsi" w:cstheme="minorHAnsi"/>
          <w:i/>
          <w:sz w:val="20"/>
        </w:rPr>
        <w:t xml:space="preserve">ualifying </w:t>
      </w:r>
      <w:r w:rsidRPr="0006729E">
        <w:rPr>
          <w:rFonts w:asciiTheme="minorHAnsi" w:hAnsiTheme="minorHAnsi" w:cstheme="minorHAnsi"/>
          <w:i/>
          <w:sz w:val="20"/>
        </w:rPr>
        <w:t>E</w:t>
      </w:r>
      <w:r>
        <w:rPr>
          <w:rFonts w:asciiTheme="minorHAnsi" w:hAnsiTheme="minorHAnsi" w:cstheme="minorHAnsi"/>
          <w:i/>
          <w:sz w:val="20"/>
        </w:rPr>
        <w:t>xamination</w:t>
      </w:r>
      <w:r w:rsidRPr="0006729E">
        <w:rPr>
          <w:rFonts w:asciiTheme="minorHAnsi" w:hAnsiTheme="minorHAnsi" w:cstheme="minorHAnsi"/>
          <w:i/>
          <w:sz w:val="20"/>
        </w:rPr>
        <w:t xml:space="preserve">, they will be withheld from Clinical Practicum.  Options if a student fails: 1) retake </w:t>
      </w:r>
      <w:r>
        <w:rPr>
          <w:rFonts w:asciiTheme="minorHAnsi" w:hAnsiTheme="minorHAnsi" w:cstheme="minorHAnsi"/>
          <w:i/>
          <w:sz w:val="20"/>
        </w:rPr>
        <w:t>the exam during summer session</w:t>
      </w:r>
      <w:r w:rsidRPr="0006729E">
        <w:rPr>
          <w:rFonts w:asciiTheme="minorHAnsi" w:hAnsiTheme="minorHAnsi" w:cstheme="minorHAnsi"/>
          <w:i/>
          <w:sz w:val="20"/>
        </w:rPr>
        <w:t xml:space="preserve">; </w:t>
      </w:r>
      <w:r>
        <w:rPr>
          <w:rFonts w:asciiTheme="minorHAnsi" w:hAnsiTheme="minorHAnsi" w:cstheme="minorHAnsi"/>
          <w:i/>
          <w:sz w:val="20"/>
        </w:rPr>
        <w:t>OR</w:t>
      </w:r>
      <w:r w:rsidRPr="0006729E">
        <w:rPr>
          <w:rFonts w:asciiTheme="minorHAnsi" w:hAnsiTheme="minorHAnsi" w:cstheme="minorHAnsi"/>
          <w:i/>
          <w:sz w:val="20"/>
        </w:rPr>
        <w:t xml:space="preserve"> 2) retake the following spring semester, which will result in a one year delay in the final externship placement and graduation.</w:t>
      </w:r>
    </w:p>
    <w:p w14:paraId="2CDE913B" w14:textId="77777777" w:rsidR="00D9706F" w:rsidRDefault="00D9706F" w:rsidP="00D9706F">
      <w:pPr>
        <w:tabs>
          <w:tab w:val="left" w:pos="2880"/>
          <w:tab w:val="center" w:pos="9000"/>
        </w:tabs>
        <w:contextualSpacing/>
        <w:rPr>
          <w:rFonts w:asciiTheme="minorHAnsi" w:hAnsiTheme="minorHAnsi" w:cstheme="minorHAnsi"/>
        </w:rPr>
      </w:pPr>
    </w:p>
    <w:p w14:paraId="71763E6D" w14:textId="77777777" w:rsidR="00D9706F" w:rsidRDefault="00D9706F" w:rsidP="00D9706F">
      <w:pPr>
        <w:contextualSpacing/>
        <w:rPr>
          <w:rFonts w:asciiTheme="minorHAnsi" w:hAnsiTheme="minorHAnsi" w:cstheme="minorHAnsi"/>
        </w:rPr>
      </w:pPr>
      <w:r>
        <w:rPr>
          <w:rFonts w:asciiTheme="minorHAnsi" w:hAnsiTheme="minorHAnsi" w:cstheme="minorHAnsi"/>
          <w:b/>
        </w:rPr>
        <w:t xml:space="preserve">Year 1: Summer Session </w:t>
      </w:r>
    </w:p>
    <w:p w14:paraId="6045CC10"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70B27460"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6707</w:t>
      </w:r>
      <w:r>
        <w:rPr>
          <w:rFonts w:asciiTheme="minorHAnsi" w:hAnsiTheme="minorHAnsi" w:cstheme="minorHAnsi"/>
        </w:rPr>
        <w:tab/>
        <w:t>Audiologic Assessment III</w:t>
      </w:r>
      <w:r>
        <w:rPr>
          <w:rFonts w:asciiTheme="minorHAnsi" w:hAnsiTheme="minorHAnsi" w:cstheme="minorHAnsi"/>
        </w:rPr>
        <w:tab/>
        <w:t>3</w:t>
      </w:r>
    </w:p>
    <w:p w14:paraId="09277CAA"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6843</w:t>
      </w:r>
      <w:r>
        <w:rPr>
          <w:rFonts w:asciiTheme="minorHAnsi" w:hAnsiTheme="minorHAnsi" w:cstheme="minorHAnsi"/>
        </w:rPr>
        <w:tab/>
        <w:t>Practicum in Audiology</w:t>
      </w:r>
      <w:r>
        <w:rPr>
          <w:rFonts w:asciiTheme="minorHAnsi" w:hAnsiTheme="minorHAnsi" w:cstheme="minorHAnsi"/>
        </w:rPr>
        <w:tab/>
        <w:t>3</w:t>
      </w:r>
    </w:p>
    <w:p w14:paraId="4AE64DEA"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7835</w:t>
      </w:r>
      <w:r>
        <w:rPr>
          <w:rFonts w:asciiTheme="minorHAnsi" w:hAnsiTheme="minorHAnsi" w:cstheme="minorHAnsi"/>
        </w:rPr>
        <w:tab/>
        <w:t>Hearing Aids II</w:t>
      </w:r>
      <w:r>
        <w:rPr>
          <w:rFonts w:asciiTheme="minorHAnsi" w:hAnsiTheme="minorHAnsi" w:cstheme="minorHAnsi"/>
        </w:rPr>
        <w:tab/>
        <w:t>3</w:t>
      </w:r>
    </w:p>
    <w:p w14:paraId="0047E0C7" w14:textId="77777777" w:rsidR="00D9706F"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9</w:t>
      </w:r>
    </w:p>
    <w:p w14:paraId="6086F2CE" w14:textId="77777777" w:rsidR="00D9706F" w:rsidRDefault="00D9706F" w:rsidP="00D9706F">
      <w:pPr>
        <w:tabs>
          <w:tab w:val="left" w:pos="1440"/>
          <w:tab w:val="left" w:pos="5760"/>
          <w:tab w:val="center" w:pos="7560"/>
        </w:tabs>
        <w:contextualSpacing/>
        <w:rPr>
          <w:rFonts w:asciiTheme="minorHAnsi" w:hAnsiTheme="minorHAnsi" w:cstheme="minorHAnsi"/>
          <w:b/>
        </w:rPr>
      </w:pPr>
    </w:p>
    <w:p w14:paraId="341DB1BD" w14:textId="77777777" w:rsidR="00D9706F" w:rsidRDefault="00D9706F" w:rsidP="00D9706F">
      <w:pPr>
        <w:rPr>
          <w:rFonts w:asciiTheme="minorHAnsi" w:hAnsiTheme="minorHAnsi" w:cstheme="minorHAnsi"/>
          <w:b/>
        </w:rPr>
      </w:pPr>
      <w:r>
        <w:rPr>
          <w:rFonts w:asciiTheme="minorHAnsi" w:hAnsiTheme="minorHAnsi" w:cstheme="minorHAnsi"/>
          <w:b/>
        </w:rPr>
        <w:br w:type="page"/>
      </w:r>
    </w:p>
    <w:p w14:paraId="72386CE9" w14:textId="77777777" w:rsidR="00D9706F" w:rsidRDefault="00D9706F" w:rsidP="00D9706F">
      <w:pPr>
        <w:contextualSpacing/>
        <w:rPr>
          <w:rFonts w:asciiTheme="minorHAnsi" w:hAnsiTheme="minorHAnsi" w:cstheme="minorHAnsi"/>
          <w:b/>
        </w:rPr>
      </w:pPr>
    </w:p>
    <w:p w14:paraId="79B70AE5" w14:textId="77777777" w:rsidR="00D9706F" w:rsidRDefault="00D9706F" w:rsidP="00D9706F">
      <w:pPr>
        <w:contextualSpacing/>
        <w:rPr>
          <w:rFonts w:asciiTheme="minorHAnsi" w:hAnsiTheme="minorHAnsi" w:cstheme="minorHAnsi"/>
        </w:rPr>
      </w:pPr>
      <w:r>
        <w:rPr>
          <w:rFonts w:asciiTheme="minorHAnsi" w:hAnsiTheme="minorHAnsi" w:cstheme="minorHAnsi"/>
          <w:b/>
        </w:rPr>
        <w:t>Year 2: Autumn Semester</w:t>
      </w:r>
    </w:p>
    <w:p w14:paraId="7E29F4E4"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2AA4B8DA"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6708</w:t>
      </w:r>
      <w:r>
        <w:rPr>
          <w:rFonts w:asciiTheme="minorHAnsi" w:hAnsiTheme="minorHAnsi" w:cstheme="minorHAnsi"/>
        </w:rPr>
        <w:tab/>
        <w:t>Audiologic Assessment IV</w:t>
      </w:r>
      <w:r>
        <w:rPr>
          <w:rFonts w:asciiTheme="minorHAnsi" w:hAnsiTheme="minorHAnsi" w:cstheme="minorHAnsi"/>
        </w:rPr>
        <w:tab/>
        <w:t>3</w:t>
      </w:r>
    </w:p>
    <w:p w14:paraId="0C545DF0"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6843</w:t>
      </w:r>
      <w:r>
        <w:rPr>
          <w:rFonts w:asciiTheme="minorHAnsi" w:hAnsiTheme="minorHAnsi" w:cstheme="minorHAnsi"/>
        </w:rPr>
        <w:tab/>
        <w:t>Practicum in Audiology</w:t>
      </w:r>
      <w:r>
        <w:rPr>
          <w:rFonts w:asciiTheme="minorHAnsi" w:hAnsiTheme="minorHAnsi" w:cstheme="minorHAnsi"/>
        </w:rPr>
        <w:tab/>
        <w:t>3</w:t>
      </w:r>
    </w:p>
    <w:p w14:paraId="1BA47264"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7143</w:t>
      </w:r>
      <w:r>
        <w:rPr>
          <w:rFonts w:asciiTheme="minorHAnsi" w:hAnsiTheme="minorHAnsi" w:cstheme="minorHAnsi"/>
        </w:rPr>
        <w:tab/>
        <w:t>Clinical Seminar in Hearing Disorders: Hearing Aid Applications</w:t>
      </w:r>
      <w:r>
        <w:rPr>
          <w:rFonts w:asciiTheme="minorHAnsi" w:hAnsiTheme="minorHAnsi" w:cstheme="minorHAnsi"/>
        </w:rPr>
        <w:tab/>
        <w:t>1</w:t>
      </w:r>
    </w:p>
    <w:p w14:paraId="0EC534A2"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7805</w:t>
      </w:r>
      <w:r>
        <w:rPr>
          <w:rFonts w:asciiTheme="minorHAnsi" w:hAnsiTheme="minorHAnsi" w:cstheme="minorHAnsi"/>
        </w:rPr>
        <w:tab/>
        <w:t xml:space="preserve">Pediatric Audiology I    </w:t>
      </w:r>
      <w:r>
        <w:rPr>
          <w:rFonts w:asciiTheme="minorHAnsi" w:hAnsiTheme="minorHAnsi" w:cstheme="minorHAnsi"/>
        </w:rPr>
        <w:tab/>
        <w:t>3</w:t>
      </w:r>
    </w:p>
    <w:p w14:paraId="3E80D736"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7806</w:t>
      </w:r>
      <w:r>
        <w:rPr>
          <w:rFonts w:asciiTheme="minorHAnsi" w:hAnsiTheme="minorHAnsi" w:cstheme="minorHAnsi"/>
        </w:rPr>
        <w:tab/>
        <w:t>Adult Hearing Disorders</w:t>
      </w:r>
      <w:r>
        <w:rPr>
          <w:rFonts w:asciiTheme="minorHAnsi" w:hAnsiTheme="minorHAnsi" w:cstheme="minorHAnsi"/>
        </w:rPr>
        <w:tab/>
        <w:t>3</w:t>
      </w:r>
    </w:p>
    <w:p w14:paraId="6FCCFA79" w14:textId="77777777" w:rsidR="00D9706F" w:rsidRPr="00D9706F" w:rsidRDefault="00D9706F" w:rsidP="00D9706F">
      <w:pPr>
        <w:tabs>
          <w:tab w:val="left" w:pos="1440"/>
          <w:tab w:val="center" w:pos="7560"/>
        </w:tabs>
        <w:contextualSpacing/>
        <w:rPr>
          <w:rFonts w:asciiTheme="minorHAnsi" w:hAnsiTheme="minorHAnsi" w:cstheme="minorHAnsi"/>
          <w:color w:val="FF0000"/>
        </w:rPr>
      </w:pPr>
      <w:r w:rsidRPr="00D9706F">
        <w:rPr>
          <w:rFonts w:asciiTheme="minorHAnsi" w:hAnsiTheme="minorHAnsi" w:cstheme="minorHAnsi"/>
          <w:color w:val="FF0000"/>
        </w:rPr>
        <w:t>7825</w:t>
      </w:r>
      <w:r w:rsidRPr="00D9706F">
        <w:rPr>
          <w:rFonts w:asciiTheme="minorHAnsi" w:hAnsiTheme="minorHAnsi" w:cstheme="minorHAnsi"/>
          <w:color w:val="FF0000"/>
        </w:rPr>
        <w:tab/>
        <w:t>Speech Perception in the Normal and Impaired Ear</w:t>
      </w:r>
      <w:r w:rsidRPr="00D9706F">
        <w:rPr>
          <w:rFonts w:asciiTheme="minorHAnsi" w:hAnsiTheme="minorHAnsi" w:cstheme="minorHAnsi"/>
          <w:color w:val="FF0000"/>
        </w:rPr>
        <w:tab/>
        <w:t>3</w:t>
      </w:r>
    </w:p>
    <w:p w14:paraId="25B1D537" w14:textId="77777777" w:rsidR="00D9706F" w:rsidRDefault="00D9706F" w:rsidP="00D9706F">
      <w:pPr>
        <w:tabs>
          <w:tab w:val="left" w:pos="1440"/>
          <w:tab w:val="left" w:pos="360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C60F4">
        <w:rPr>
          <w:rFonts w:asciiTheme="minorHAnsi" w:hAnsiTheme="minorHAnsi" w:cstheme="minorHAnsi"/>
          <w:b/>
        </w:rPr>
        <w:t>Total:</w:t>
      </w:r>
      <w:r>
        <w:rPr>
          <w:rFonts w:asciiTheme="minorHAnsi" w:hAnsiTheme="minorHAnsi" w:cstheme="minorHAnsi"/>
          <w:b/>
        </w:rPr>
        <w:tab/>
        <w:t>16</w:t>
      </w:r>
    </w:p>
    <w:p w14:paraId="324D7021" w14:textId="77777777" w:rsidR="00D9706F" w:rsidRPr="00DC60F4" w:rsidRDefault="00D9706F" w:rsidP="00D9706F">
      <w:pPr>
        <w:tabs>
          <w:tab w:val="left" w:pos="3600"/>
          <w:tab w:val="left" w:pos="7200"/>
          <w:tab w:val="center" w:pos="9000"/>
        </w:tabs>
        <w:contextualSpacing/>
        <w:rPr>
          <w:rFonts w:asciiTheme="minorHAnsi" w:hAnsiTheme="minorHAnsi" w:cstheme="minorHAnsi"/>
          <w:b/>
        </w:rPr>
      </w:pPr>
    </w:p>
    <w:p w14:paraId="5FD370F6" w14:textId="77777777" w:rsidR="00D9706F" w:rsidRDefault="00D9706F" w:rsidP="00D9706F">
      <w:pPr>
        <w:contextualSpacing/>
        <w:rPr>
          <w:rFonts w:asciiTheme="minorHAnsi" w:hAnsiTheme="minorHAnsi" w:cstheme="minorHAnsi"/>
        </w:rPr>
      </w:pPr>
      <w:r>
        <w:rPr>
          <w:rFonts w:asciiTheme="minorHAnsi" w:hAnsiTheme="minorHAnsi" w:cstheme="minorHAnsi"/>
          <w:b/>
        </w:rPr>
        <w:t>Year 2: Spring Semester</w:t>
      </w:r>
    </w:p>
    <w:p w14:paraId="4DA17870"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4696502E"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6733</w:t>
      </w:r>
      <w:r>
        <w:rPr>
          <w:rFonts w:asciiTheme="minorHAnsi" w:hAnsiTheme="minorHAnsi" w:cstheme="minorHAnsi"/>
        </w:rPr>
        <w:tab/>
        <w:t>Adult Audiologic Rehabilitation</w:t>
      </w:r>
      <w:r>
        <w:rPr>
          <w:rFonts w:asciiTheme="minorHAnsi" w:hAnsiTheme="minorHAnsi" w:cstheme="minorHAnsi"/>
        </w:rPr>
        <w:tab/>
        <w:t>3</w:t>
      </w:r>
    </w:p>
    <w:p w14:paraId="0F8ED958"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6843</w:t>
      </w:r>
      <w:r>
        <w:rPr>
          <w:rFonts w:asciiTheme="minorHAnsi" w:hAnsiTheme="minorHAnsi" w:cstheme="minorHAnsi"/>
        </w:rPr>
        <w:tab/>
        <w:t xml:space="preserve">Practicum in Audiology  </w:t>
      </w:r>
      <w:r>
        <w:rPr>
          <w:rFonts w:asciiTheme="minorHAnsi" w:hAnsiTheme="minorHAnsi" w:cstheme="minorHAnsi"/>
        </w:rPr>
        <w:tab/>
        <w:t>3</w:t>
      </w:r>
    </w:p>
    <w:p w14:paraId="7634B645"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7243</w:t>
      </w:r>
      <w:r>
        <w:rPr>
          <w:rFonts w:asciiTheme="minorHAnsi" w:hAnsiTheme="minorHAnsi" w:cstheme="minorHAnsi"/>
        </w:rPr>
        <w:tab/>
        <w:t xml:space="preserve">Clinical Seminar in Hearing Disorders: Ethics/Evidence Based </w:t>
      </w:r>
      <w:proofErr w:type="spellStart"/>
      <w:r>
        <w:rPr>
          <w:rFonts w:asciiTheme="minorHAnsi" w:hAnsiTheme="minorHAnsi" w:cstheme="minorHAnsi"/>
        </w:rPr>
        <w:t>Prac</w:t>
      </w:r>
      <w:proofErr w:type="spellEnd"/>
      <w:r>
        <w:rPr>
          <w:rFonts w:asciiTheme="minorHAnsi" w:hAnsiTheme="minorHAnsi" w:cstheme="minorHAnsi"/>
        </w:rPr>
        <w:tab/>
        <w:t>1</w:t>
      </w:r>
    </w:p>
    <w:p w14:paraId="5F4162D6"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7807</w:t>
      </w:r>
      <w:r>
        <w:rPr>
          <w:rFonts w:asciiTheme="minorHAnsi" w:hAnsiTheme="minorHAnsi" w:cstheme="minorHAnsi"/>
        </w:rPr>
        <w:tab/>
        <w:t xml:space="preserve">Pediatric Audiology II              </w:t>
      </w:r>
      <w:r>
        <w:rPr>
          <w:rFonts w:asciiTheme="minorHAnsi" w:hAnsiTheme="minorHAnsi" w:cstheme="minorHAnsi"/>
        </w:rPr>
        <w:tab/>
        <w:t>4</w:t>
      </w:r>
    </w:p>
    <w:p w14:paraId="6A7989A0"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8931</w:t>
      </w:r>
      <w:r>
        <w:rPr>
          <w:rFonts w:asciiTheme="minorHAnsi" w:hAnsiTheme="minorHAnsi" w:cstheme="minorHAnsi"/>
        </w:rPr>
        <w:tab/>
        <w:t>Cochlear Implants (odd years)</w:t>
      </w:r>
      <w:r>
        <w:rPr>
          <w:rFonts w:asciiTheme="minorHAnsi" w:hAnsiTheme="minorHAnsi" w:cstheme="minorHAnsi"/>
        </w:rPr>
        <w:tab/>
        <w:t>2</w:t>
      </w:r>
    </w:p>
    <w:p w14:paraId="53A1AFD1"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8933</w:t>
      </w:r>
      <w:r>
        <w:rPr>
          <w:rFonts w:asciiTheme="minorHAnsi" w:hAnsiTheme="minorHAnsi" w:cstheme="minorHAnsi"/>
        </w:rPr>
        <w:tab/>
        <w:t>Tinnitus (even years)</w:t>
      </w:r>
      <w:r>
        <w:rPr>
          <w:rFonts w:asciiTheme="minorHAnsi" w:hAnsiTheme="minorHAnsi" w:cstheme="minorHAnsi"/>
        </w:rPr>
        <w:tab/>
        <w:t>2</w:t>
      </w:r>
    </w:p>
    <w:p w14:paraId="7CE2C5F4"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8934</w:t>
      </w:r>
      <w:r>
        <w:rPr>
          <w:rFonts w:asciiTheme="minorHAnsi" w:hAnsiTheme="minorHAnsi" w:cstheme="minorHAnsi"/>
        </w:rPr>
        <w:tab/>
        <w:t>Hearing Conservation (even years)</w:t>
      </w:r>
      <w:r>
        <w:rPr>
          <w:rFonts w:asciiTheme="minorHAnsi" w:hAnsiTheme="minorHAnsi" w:cstheme="minorHAnsi"/>
        </w:rPr>
        <w:tab/>
        <w:t>2</w:t>
      </w:r>
    </w:p>
    <w:p w14:paraId="22D12A76"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(Research Capstone)</w:t>
      </w:r>
      <w:r>
        <w:rPr>
          <w:rFonts w:asciiTheme="minorHAnsi" w:hAnsiTheme="minorHAnsi" w:cstheme="minorHAnsi"/>
        </w:rPr>
        <w:tab/>
        <w:t>variable</w:t>
      </w:r>
    </w:p>
    <w:p w14:paraId="4D56BE6B"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Specialization Coursework (Specialization Capstone)                     </w:t>
      </w:r>
      <w:r>
        <w:rPr>
          <w:rFonts w:asciiTheme="minorHAnsi" w:hAnsiTheme="minorHAnsi" w:cstheme="minorHAnsi"/>
        </w:rPr>
        <w:tab/>
        <w:t>variable</w:t>
      </w:r>
    </w:p>
    <w:p w14:paraId="13D3E8A3" w14:textId="77777777" w:rsidR="00D9706F" w:rsidRPr="00DC60F4"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b/>
        </w:rPr>
        <w:t>Total:</w:t>
      </w:r>
      <w:r>
        <w:rPr>
          <w:rFonts w:asciiTheme="minorHAnsi" w:hAnsiTheme="minorHAnsi" w:cstheme="minorHAnsi"/>
          <w:b/>
        </w:rPr>
        <w:tab/>
        <w:t>15+</w:t>
      </w:r>
    </w:p>
    <w:p w14:paraId="43907FEB" w14:textId="77777777" w:rsidR="00D9706F" w:rsidRDefault="00D9706F" w:rsidP="00D9706F">
      <w:pPr>
        <w:tabs>
          <w:tab w:val="left" w:pos="2880"/>
          <w:tab w:val="center" w:pos="9000"/>
        </w:tabs>
        <w:contextualSpacing/>
        <w:rPr>
          <w:rFonts w:asciiTheme="minorHAnsi" w:hAnsiTheme="minorHAnsi" w:cstheme="minorHAnsi"/>
        </w:rPr>
      </w:pPr>
    </w:p>
    <w:p w14:paraId="198837E2" w14:textId="77777777" w:rsidR="00D9706F" w:rsidRDefault="00D9706F" w:rsidP="00D9706F">
      <w:pPr>
        <w:contextualSpacing/>
        <w:rPr>
          <w:rFonts w:asciiTheme="minorHAnsi" w:hAnsiTheme="minorHAnsi" w:cstheme="minorHAnsi"/>
        </w:rPr>
      </w:pPr>
      <w:r>
        <w:rPr>
          <w:rFonts w:asciiTheme="minorHAnsi" w:hAnsiTheme="minorHAnsi" w:cstheme="minorHAnsi"/>
          <w:b/>
        </w:rPr>
        <w:t xml:space="preserve">Year 2: Summer Session </w:t>
      </w:r>
    </w:p>
    <w:p w14:paraId="19D4A6F4"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0E15ADEB"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6843</w:t>
      </w:r>
      <w:r>
        <w:rPr>
          <w:rFonts w:asciiTheme="minorHAnsi" w:hAnsiTheme="minorHAnsi" w:cstheme="minorHAnsi"/>
        </w:rPr>
        <w:tab/>
        <w:t>Practicum in Audiology</w:t>
      </w:r>
      <w:r>
        <w:rPr>
          <w:rFonts w:asciiTheme="minorHAnsi" w:hAnsiTheme="minorHAnsi" w:cstheme="minorHAnsi"/>
        </w:rPr>
        <w:tab/>
        <w:t>3</w:t>
      </w:r>
    </w:p>
    <w:p w14:paraId="70BDCA96"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7891</w:t>
      </w:r>
      <w:r>
        <w:rPr>
          <w:rFonts w:asciiTheme="minorHAnsi" w:hAnsiTheme="minorHAnsi" w:cstheme="minorHAnsi"/>
        </w:rPr>
        <w:tab/>
        <w:t>Clinical Seminar in Hearing Disorders: Resumes &amp; Interviewing</w:t>
      </w:r>
      <w:r>
        <w:rPr>
          <w:rFonts w:asciiTheme="minorHAnsi" w:hAnsiTheme="minorHAnsi" w:cstheme="minorHAnsi"/>
        </w:rPr>
        <w:tab/>
        <w:t>1</w:t>
      </w:r>
    </w:p>
    <w:p w14:paraId="3C11E1DD"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8936</w:t>
      </w:r>
      <w:r>
        <w:rPr>
          <w:rFonts w:asciiTheme="minorHAnsi" w:hAnsiTheme="minorHAnsi" w:cstheme="minorHAnsi"/>
        </w:rPr>
        <w:tab/>
        <w:t>Practice Management in Audiology</w:t>
      </w:r>
      <w:r>
        <w:rPr>
          <w:rFonts w:asciiTheme="minorHAnsi" w:hAnsiTheme="minorHAnsi" w:cstheme="minorHAnsi"/>
        </w:rPr>
        <w:tab/>
        <w:t>3</w:t>
      </w:r>
    </w:p>
    <w:p w14:paraId="1512C16A"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(Research Capstone)</w:t>
      </w:r>
      <w:r>
        <w:rPr>
          <w:rFonts w:asciiTheme="minorHAnsi" w:hAnsiTheme="minorHAnsi" w:cstheme="minorHAnsi"/>
        </w:rPr>
        <w:tab/>
        <w:t>variable</w:t>
      </w:r>
    </w:p>
    <w:p w14:paraId="0B92C917"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ab/>
        <w:t>Specialization Coursework (Specialization Capstone)</w:t>
      </w:r>
      <w:r>
        <w:rPr>
          <w:rFonts w:asciiTheme="minorHAnsi" w:hAnsiTheme="minorHAnsi" w:cstheme="minorHAnsi"/>
        </w:rPr>
        <w:tab/>
        <w:t>variable</w:t>
      </w:r>
    </w:p>
    <w:p w14:paraId="19393912" w14:textId="77777777" w:rsidR="00D9706F"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7+</w:t>
      </w:r>
    </w:p>
    <w:p w14:paraId="434F267B" w14:textId="77777777" w:rsidR="00D9706F" w:rsidRDefault="00D9706F" w:rsidP="00D9706F">
      <w:pPr>
        <w:contextualSpacing/>
        <w:rPr>
          <w:rFonts w:asciiTheme="minorHAnsi" w:hAnsiTheme="minorHAnsi" w:cstheme="minorHAnsi"/>
          <w:b/>
        </w:rPr>
      </w:pPr>
    </w:p>
    <w:p w14:paraId="4E840656" w14:textId="77777777" w:rsidR="00D9706F" w:rsidRDefault="00D9706F" w:rsidP="00D9706F">
      <w:pPr>
        <w:rPr>
          <w:rFonts w:asciiTheme="minorHAnsi" w:hAnsiTheme="minorHAnsi" w:cstheme="minorHAnsi"/>
          <w:b/>
        </w:rPr>
      </w:pPr>
      <w:r>
        <w:rPr>
          <w:rFonts w:asciiTheme="minorHAnsi" w:hAnsiTheme="minorHAnsi" w:cstheme="minorHAnsi"/>
          <w:b/>
        </w:rPr>
        <w:br w:type="page"/>
      </w:r>
    </w:p>
    <w:p w14:paraId="39F40049" w14:textId="77777777" w:rsidR="00D9706F" w:rsidRDefault="00D9706F" w:rsidP="00D9706F">
      <w:pPr>
        <w:contextualSpacing/>
        <w:rPr>
          <w:rFonts w:asciiTheme="minorHAnsi" w:hAnsiTheme="minorHAnsi" w:cstheme="minorHAnsi"/>
          <w:b/>
        </w:rPr>
      </w:pPr>
    </w:p>
    <w:p w14:paraId="60BBD1B3" w14:textId="77777777" w:rsidR="00D9706F" w:rsidRDefault="00D9706F" w:rsidP="00D9706F">
      <w:pPr>
        <w:contextualSpacing/>
        <w:rPr>
          <w:rFonts w:asciiTheme="minorHAnsi" w:hAnsiTheme="minorHAnsi" w:cstheme="minorHAnsi"/>
        </w:rPr>
      </w:pPr>
      <w:r>
        <w:rPr>
          <w:rFonts w:asciiTheme="minorHAnsi" w:hAnsiTheme="minorHAnsi" w:cstheme="minorHAnsi"/>
          <w:b/>
        </w:rPr>
        <w:t>Year 3: Autumn Semester</w:t>
      </w:r>
    </w:p>
    <w:p w14:paraId="2068B06C"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6B44E464"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7843</w:t>
      </w:r>
      <w:r>
        <w:rPr>
          <w:rFonts w:asciiTheme="minorHAnsi" w:hAnsiTheme="minorHAnsi" w:cstheme="minorHAnsi"/>
        </w:rPr>
        <w:tab/>
        <w:t>Practicum in Audiology</w:t>
      </w:r>
      <w:r>
        <w:rPr>
          <w:rFonts w:asciiTheme="minorHAnsi" w:hAnsiTheme="minorHAnsi" w:cstheme="minorHAnsi"/>
        </w:rPr>
        <w:tab/>
        <w:t>3</w:t>
      </w:r>
    </w:p>
    <w:p w14:paraId="4CFAC345"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8935</w:t>
      </w:r>
      <w:r>
        <w:rPr>
          <w:rFonts w:asciiTheme="minorHAnsi" w:hAnsiTheme="minorHAnsi" w:cstheme="minorHAnsi"/>
        </w:rPr>
        <w:tab/>
        <w:t>Seminar: Research to Practice</w:t>
      </w:r>
      <w:r>
        <w:rPr>
          <w:rFonts w:asciiTheme="minorHAnsi" w:hAnsiTheme="minorHAnsi" w:cstheme="minorHAnsi"/>
        </w:rPr>
        <w:tab/>
        <w:t>2</w:t>
      </w:r>
    </w:p>
    <w:p w14:paraId="4B21FA1E"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(Research Capstone)</w:t>
      </w:r>
      <w:r>
        <w:rPr>
          <w:rFonts w:asciiTheme="minorHAnsi" w:hAnsiTheme="minorHAnsi" w:cstheme="minorHAnsi"/>
        </w:rPr>
        <w:tab/>
        <w:t>variable</w:t>
      </w:r>
    </w:p>
    <w:p w14:paraId="718538BF"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ab/>
        <w:t>Specialization Coursework (Specialization Capstone)</w:t>
      </w:r>
      <w:r>
        <w:rPr>
          <w:rFonts w:asciiTheme="minorHAnsi" w:hAnsiTheme="minorHAnsi" w:cstheme="minorHAnsi"/>
        </w:rPr>
        <w:tab/>
        <w:t>variable</w:t>
      </w:r>
    </w:p>
    <w:p w14:paraId="1EDEEE27" w14:textId="77777777" w:rsidR="00D9706F"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sidRPr="00DC60F4">
        <w:rPr>
          <w:rFonts w:asciiTheme="minorHAnsi" w:hAnsiTheme="minorHAnsi" w:cstheme="minorHAnsi"/>
          <w:b/>
        </w:rPr>
        <w:t>Total:</w:t>
      </w:r>
      <w:r>
        <w:rPr>
          <w:rFonts w:asciiTheme="minorHAnsi" w:hAnsiTheme="minorHAnsi" w:cstheme="minorHAnsi"/>
          <w:b/>
        </w:rPr>
        <w:tab/>
        <w:t>8+</w:t>
      </w:r>
    </w:p>
    <w:p w14:paraId="6962FDE5" w14:textId="77777777" w:rsidR="00D9706F" w:rsidRDefault="00D9706F" w:rsidP="00D9706F">
      <w:pPr>
        <w:tabs>
          <w:tab w:val="left" w:pos="3600"/>
          <w:tab w:val="left" w:pos="7200"/>
          <w:tab w:val="center" w:pos="9000"/>
        </w:tabs>
        <w:contextualSpacing/>
        <w:rPr>
          <w:rFonts w:asciiTheme="minorHAnsi" w:hAnsiTheme="minorHAnsi" w:cstheme="minorHAnsi"/>
          <w:b/>
        </w:rPr>
      </w:pPr>
    </w:p>
    <w:p w14:paraId="15B32F15" w14:textId="77777777" w:rsidR="00D9706F" w:rsidRDefault="00D9706F" w:rsidP="00D9706F">
      <w:pPr>
        <w:tabs>
          <w:tab w:val="left" w:pos="2880"/>
          <w:tab w:val="center" w:pos="9000"/>
        </w:tabs>
        <w:contextualSpacing/>
        <w:rPr>
          <w:rFonts w:asciiTheme="minorHAnsi" w:hAnsiTheme="minorHAnsi" w:cstheme="minorHAnsi"/>
        </w:rPr>
      </w:pPr>
      <w:r>
        <w:rPr>
          <w:rFonts w:asciiTheme="minorHAnsi" w:hAnsiTheme="minorHAnsi" w:cstheme="minorHAnsi"/>
          <w:b/>
        </w:rPr>
        <w:t>Professional Doctoral Examination (1</w:t>
      </w:r>
      <w:r w:rsidRPr="00B56D49">
        <w:rPr>
          <w:rFonts w:asciiTheme="minorHAnsi" w:hAnsiTheme="minorHAnsi" w:cstheme="minorHAnsi"/>
          <w:b/>
          <w:vertAlign w:val="superscript"/>
        </w:rPr>
        <w:t>st</w:t>
      </w:r>
      <w:r>
        <w:rPr>
          <w:rFonts w:asciiTheme="minorHAnsi" w:hAnsiTheme="minorHAnsi" w:cstheme="minorHAnsi"/>
          <w:b/>
        </w:rPr>
        <w:t xml:space="preserve"> week of semester)</w:t>
      </w:r>
    </w:p>
    <w:p w14:paraId="1621F9E5" w14:textId="77777777" w:rsidR="00D9706F" w:rsidRDefault="00D9706F" w:rsidP="00D9706F">
      <w:pPr>
        <w:tabs>
          <w:tab w:val="left" w:pos="3600"/>
          <w:tab w:val="left" w:pos="7200"/>
          <w:tab w:val="center" w:pos="9000"/>
        </w:tabs>
        <w:contextualSpacing/>
        <w:rPr>
          <w:rFonts w:asciiTheme="minorHAnsi" w:hAnsiTheme="minorHAnsi" w:cstheme="minorHAnsi"/>
          <w:i/>
          <w:sz w:val="20"/>
        </w:rPr>
      </w:pPr>
      <w:r w:rsidRPr="0006729E">
        <w:rPr>
          <w:rFonts w:asciiTheme="minorHAnsi" w:hAnsiTheme="minorHAnsi" w:cstheme="minorHAnsi"/>
          <w:i/>
          <w:sz w:val="20"/>
        </w:rPr>
        <w:t xml:space="preserve">If a student fails </w:t>
      </w:r>
      <w:r>
        <w:rPr>
          <w:rFonts w:asciiTheme="minorHAnsi" w:hAnsiTheme="minorHAnsi" w:cstheme="minorHAnsi"/>
          <w:i/>
          <w:sz w:val="20"/>
        </w:rPr>
        <w:t xml:space="preserve">any portion of the examination, </w:t>
      </w:r>
      <w:r w:rsidRPr="0006729E">
        <w:rPr>
          <w:rFonts w:asciiTheme="minorHAnsi" w:hAnsiTheme="minorHAnsi" w:cstheme="minorHAnsi"/>
          <w:i/>
          <w:sz w:val="20"/>
        </w:rPr>
        <w:t xml:space="preserve">they will be </w:t>
      </w:r>
      <w:r>
        <w:rPr>
          <w:rFonts w:asciiTheme="minorHAnsi" w:hAnsiTheme="minorHAnsi" w:cstheme="minorHAnsi"/>
          <w:i/>
          <w:sz w:val="20"/>
        </w:rPr>
        <w:t xml:space="preserve">required to rewrite.  If the rewrite is unsatisfactory, the student will be given the option of retaking the examination.  If a student fails the retake, the Department will ask the Graduate School to deny the student further enrollment in the </w:t>
      </w:r>
      <w:proofErr w:type="spellStart"/>
      <w:r>
        <w:rPr>
          <w:rFonts w:asciiTheme="minorHAnsi" w:hAnsiTheme="minorHAnsi" w:cstheme="minorHAnsi"/>
          <w:i/>
          <w:sz w:val="20"/>
        </w:rPr>
        <w:t>Au.D</w:t>
      </w:r>
      <w:proofErr w:type="spellEnd"/>
      <w:r>
        <w:rPr>
          <w:rFonts w:asciiTheme="minorHAnsi" w:hAnsiTheme="minorHAnsi" w:cstheme="minorHAnsi"/>
          <w:i/>
          <w:sz w:val="20"/>
        </w:rPr>
        <w:t>. program</w:t>
      </w:r>
      <w:r w:rsidRPr="0006729E">
        <w:rPr>
          <w:rFonts w:asciiTheme="minorHAnsi" w:hAnsiTheme="minorHAnsi" w:cstheme="minorHAnsi"/>
          <w:i/>
          <w:sz w:val="20"/>
        </w:rPr>
        <w:t>.</w:t>
      </w:r>
    </w:p>
    <w:p w14:paraId="307C81B0" w14:textId="77777777" w:rsidR="00D9706F" w:rsidRPr="00DC60F4" w:rsidRDefault="00D9706F" w:rsidP="00D9706F">
      <w:pPr>
        <w:tabs>
          <w:tab w:val="left" w:pos="3600"/>
          <w:tab w:val="left" w:pos="7200"/>
          <w:tab w:val="center" w:pos="9000"/>
        </w:tabs>
        <w:contextualSpacing/>
        <w:rPr>
          <w:rFonts w:asciiTheme="minorHAnsi" w:hAnsiTheme="minorHAnsi" w:cstheme="minorHAnsi"/>
          <w:b/>
        </w:rPr>
      </w:pPr>
    </w:p>
    <w:p w14:paraId="3387F8F5" w14:textId="77777777" w:rsidR="00D9706F" w:rsidRDefault="00D9706F" w:rsidP="00D9706F">
      <w:pPr>
        <w:contextualSpacing/>
        <w:rPr>
          <w:rFonts w:asciiTheme="minorHAnsi" w:hAnsiTheme="minorHAnsi" w:cstheme="minorHAnsi"/>
        </w:rPr>
      </w:pPr>
      <w:r>
        <w:rPr>
          <w:rFonts w:asciiTheme="minorHAnsi" w:hAnsiTheme="minorHAnsi" w:cstheme="minorHAnsi"/>
          <w:b/>
        </w:rPr>
        <w:t>Year 3: Spring Semester</w:t>
      </w:r>
    </w:p>
    <w:p w14:paraId="02669571"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347FB9A3"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7843</w:t>
      </w:r>
      <w:r>
        <w:rPr>
          <w:rFonts w:asciiTheme="minorHAnsi" w:hAnsiTheme="minorHAnsi" w:cstheme="minorHAnsi"/>
        </w:rPr>
        <w:tab/>
        <w:t>Practicum in Audiology</w:t>
      </w:r>
      <w:r>
        <w:rPr>
          <w:rFonts w:asciiTheme="minorHAnsi" w:hAnsiTheme="minorHAnsi" w:cstheme="minorHAnsi"/>
        </w:rPr>
        <w:tab/>
        <w:t>3</w:t>
      </w:r>
    </w:p>
    <w:p w14:paraId="230174CA"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8931</w:t>
      </w:r>
      <w:r>
        <w:rPr>
          <w:rFonts w:asciiTheme="minorHAnsi" w:hAnsiTheme="minorHAnsi" w:cstheme="minorHAnsi"/>
        </w:rPr>
        <w:tab/>
        <w:t>Cochlear Implants (odd years)</w:t>
      </w:r>
      <w:r>
        <w:rPr>
          <w:rFonts w:asciiTheme="minorHAnsi" w:hAnsiTheme="minorHAnsi" w:cstheme="minorHAnsi"/>
        </w:rPr>
        <w:tab/>
        <w:t>2</w:t>
      </w:r>
    </w:p>
    <w:p w14:paraId="09EA3A4F"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8934</w:t>
      </w:r>
      <w:r>
        <w:rPr>
          <w:rFonts w:asciiTheme="minorHAnsi" w:hAnsiTheme="minorHAnsi" w:cstheme="minorHAnsi"/>
        </w:rPr>
        <w:tab/>
        <w:t>Hearing Conservation (even years)</w:t>
      </w:r>
      <w:r>
        <w:rPr>
          <w:rFonts w:asciiTheme="minorHAnsi" w:hAnsiTheme="minorHAnsi" w:cstheme="minorHAnsi"/>
        </w:rPr>
        <w:tab/>
        <w:t>2</w:t>
      </w:r>
    </w:p>
    <w:p w14:paraId="79CBA2C4"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8933</w:t>
      </w:r>
      <w:r>
        <w:rPr>
          <w:rFonts w:asciiTheme="minorHAnsi" w:hAnsiTheme="minorHAnsi" w:cstheme="minorHAnsi"/>
        </w:rPr>
        <w:tab/>
        <w:t>Tinnitus (even years)</w:t>
      </w:r>
      <w:r>
        <w:rPr>
          <w:rFonts w:asciiTheme="minorHAnsi" w:hAnsiTheme="minorHAnsi" w:cstheme="minorHAnsi"/>
        </w:rPr>
        <w:tab/>
        <w:t>2</w:t>
      </w:r>
    </w:p>
    <w:p w14:paraId="143030A4"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(Research Capstone)</w:t>
      </w:r>
      <w:r>
        <w:rPr>
          <w:rFonts w:asciiTheme="minorHAnsi" w:hAnsiTheme="minorHAnsi" w:cstheme="minorHAnsi"/>
        </w:rPr>
        <w:tab/>
        <w:t>variable</w:t>
      </w:r>
    </w:p>
    <w:p w14:paraId="17C6CBBD"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Specialization Coursework (Specialization Capstone)                     </w:t>
      </w:r>
      <w:r>
        <w:rPr>
          <w:rFonts w:asciiTheme="minorHAnsi" w:hAnsiTheme="minorHAnsi" w:cstheme="minorHAnsi"/>
        </w:rPr>
        <w:tab/>
        <w:t>variable</w:t>
      </w:r>
    </w:p>
    <w:p w14:paraId="4082C210"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ab/>
      </w:r>
    </w:p>
    <w:p w14:paraId="735BC6B0" w14:textId="77777777" w:rsidR="00D9706F" w:rsidRPr="00DC60F4"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b/>
        </w:rPr>
        <w:t>Total:</w:t>
      </w:r>
      <w:r>
        <w:rPr>
          <w:rFonts w:asciiTheme="minorHAnsi" w:hAnsiTheme="minorHAnsi" w:cstheme="minorHAnsi"/>
          <w:b/>
        </w:rPr>
        <w:tab/>
        <w:t>9+</w:t>
      </w:r>
    </w:p>
    <w:p w14:paraId="22E236D7" w14:textId="77777777" w:rsidR="00D9706F" w:rsidRDefault="00D9706F" w:rsidP="00D9706F">
      <w:pPr>
        <w:tabs>
          <w:tab w:val="left" w:pos="2880"/>
          <w:tab w:val="center" w:pos="9000"/>
        </w:tabs>
        <w:contextualSpacing/>
        <w:rPr>
          <w:rFonts w:asciiTheme="minorHAnsi" w:hAnsiTheme="minorHAnsi" w:cstheme="minorHAnsi"/>
        </w:rPr>
      </w:pPr>
    </w:p>
    <w:p w14:paraId="5B5E94F8" w14:textId="77777777" w:rsidR="00D9706F" w:rsidRPr="0006729E" w:rsidRDefault="00D9706F" w:rsidP="00D9706F">
      <w:pPr>
        <w:tabs>
          <w:tab w:val="left" w:pos="1440"/>
          <w:tab w:val="center" w:pos="9000"/>
        </w:tabs>
        <w:contextualSpacing/>
        <w:rPr>
          <w:rFonts w:asciiTheme="minorHAnsi" w:hAnsiTheme="minorHAnsi" w:cstheme="minorHAnsi"/>
          <w:b/>
        </w:rPr>
      </w:pPr>
      <w:r>
        <w:rPr>
          <w:rFonts w:asciiTheme="minorHAnsi" w:hAnsiTheme="minorHAnsi" w:cstheme="minorHAnsi"/>
          <w:b/>
        </w:rPr>
        <w:t>Externship Commences</w:t>
      </w:r>
    </w:p>
    <w:p w14:paraId="5685D724" w14:textId="77777777" w:rsidR="00D9706F" w:rsidRDefault="00D9706F" w:rsidP="00D9706F">
      <w:pPr>
        <w:tabs>
          <w:tab w:val="left" w:pos="1440"/>
        </w:tabs>
        <w:contextualSpacing/>
        <w:rPr>
          <w:rFonts w:asciiTheme="minorHAnsi" w:hAnsiTheme="minorHAnsi" w:cstheme="minorHAnsi"/>
          <w:b/>
        </w:rPr>
      </w:pPr>
      <w:r>
        <w:rPr>
          <w:rFonts w:asciiTheme="minorHAnsi" w:hAnsiTheme="minorHAnsi" w:cstheme="minorHAnsi"/>
          <w:b/>
        </w:rPr>
        <w:t xml:space="preserve">Year 3: Summer Session </w:t>
      </w:r>
    </w:p>
    <w:p w14:paraId="679B733E"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51A0F254"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8943</w:t>
      </w:r>
      <w:r>
        <w:rPr>
          <w:rFonts w:asciiTheme="minorHAnsi" w:hAnsiTheme="minorHAnsi" w:cstheme="minorHAnsi"/>
        </w:rPr>
        <w:tab/>
        <w:t>Externship in Audiology</w:t>
      </w:r>
      <w:r>
        <w:rPr>
          <w:rFonts w:asciiTheme="minorHAnsi" w:hAnsiTheme="minorHAnsi" w:cstheme="minorHAnsi"/>
        </w:rPr>
        <w:tab/>
        <w:t>3</w:t>
      </w:r>
    </w:p>
    <w:p w14:paraId="267D746E"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(if not completed)</w:t>
      </w:r>
      <w:r>
        <w:rPr>
          <w:rFonts w:asciiTheme="minorHAnsi" w:hAnsiTheme="minorHAnsi" w:cstheme="minorHAnsi"/>
        </w:rPr>
        <w:tab/>
        <w:t>1</w:t>
      </w:r>
    </w:p>
    <w:p w14:paraId="35E879BA" w14:textId="77777777" w:rsidR="00D9706F" w:rsidRDefault="00D9706F" w:rsidP="00D9706F">
      <w:pPr>
        <w:tabs>
          <w:tab w:val="left" w:pos="144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3+</w:t>
      </w:r>
    </w:p>
    <w:p w14:paraId="32929F46" w14:textId="77777777" w:rsidR="00D9706F" w:rsidRDefault="00D9706F" w:rsidP="00D9706F">
      <w:pPr>
        <w:tabs>
          <w:tab w:val="left" w:pos="1440"/>
          <w:tab w:val="left" w:pos="7200"/>
          <w:tab w:val="center" w:pos="9000"/>
        </w:tabs>
        <w:contextualSpacing/>
        <w:rPr>
          <w:rFonts w:asciiTheme="minorHAnsi" w:hAnsiTheme="minorHAnsi" w:cstheme="minorHAnsi"/>
          <w:b/>
        </w:rPr>
      </w:pPr>
    </w:p>
    <w:p w14:paraId="3DF51DF1" w14:textId="77777777" w:rsidR="00D9706F" w:rsidRDefault="00D9706F" w:rsidP="00D9706F">
      <w:pPr>
        <w:rPr>
          <w:rFonts w:asciiTheme="minorHAnsi" w:hAnsiTheme="minorHAnsi" w:cstheme="minorHAnsi"/>
          <w:b/>
        </w:rPr>
      </w:pPr>
      <w:r>
        <w:rPr>
          <w:rFonts w:asciiTheme="minorHAnsi" w:hAnsiTheme="minorHAnsi" w:cstheme="minorHAnsi"/>
          <w:b/>
        </w:rPr>
        <w:br w:type="page"/>
      </w:r>
    </w:p>
    <w:p w14:paraId="7F8A7466" w14:textId="77777777" w:rsidR="00D9706F" w:rsidRDefault="00D9706F" w:rsidP="00D9706F">
      <w:pPr>
        <w:tabs>
          <w:tab w:val="left" w:pos="1440"/>
        </w:tabs>
        <w:contextualSpacing/>
        <w:rPr>
          <w:rFonts w:asciiTheme="minorHAnsi" w:hAnsiTheme="minorHAnsi" w:cstheme="minorHAnsi"/>
          <w:b/>
        </w:rPr>
      </w:pPr>
    </w:p>
    <w:p w14:paraId="7DA062B0"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b/>
        </w:rPr>
        <w:t>Year 4: Autumn Semester</w:t>
      </w:r>
    </w:p>
    <w:p w14:paraId="0CF70109"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7AEF7CEC"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8943</w:t>
      </w:r>
      <w:r>
        <w:rPr>
          <w:rFonts w:asciiTheme="minorHAnsi" w:hAnsiTheme="minorHAnsi" w:cstheme="minorHAnsi"/>
        </w:rPr>
        <w:tab/>
        <w:t>Externship in Audiology</w:t>
      </w:r>
      <w:r>
        <w:rPr>
          <w:rFonts w:asciiTheme="minorHAnsi" w:hAnsiTheme="minorHAnsi" w:cstheme="minorHAnsi"/>
        </w:rPr>
        <w:tab/>
        <w:t>3</w:t>
      </w:r>
    </w:p>
    <w:p w14:paraId="509874F3"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(if not completed)</w:t>
      </w:r>
      <w:r>
        <w:rPr>
          <w:rFonts w:asciiTheme="minorHAnsi" w:hAnsiTheme="minorHAnsi" w:cstheme="minorHAnsi"/>
        </w:rPr>
        <w:tab/>
        <w:t>1</w:t>
      </w:r>
    </w:p>
    <w:p w14:paraId="03CB7B01" w14:textId="77777777" w:rsidR="00D9706F" w:rsidRDefault="00D9706F" w:rsidP="00D9706F">
      <w:pPr>
        <w:tabs>
          <w:tab w:val="left" w:pos="1440"/>
          <w:tab w:val="left" w:pos="5760"/>
          <w:tab w:val="center" w:pos="7560"/>
          <w:tab w:val="left" w:pos="918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3+</w:t>
      </w:r>
    </w:p>
    <w:p w14:paraId="303A77FB" w14:textId="77777777" w:rsidR="00D9706F" w:rsidRDefault="00D9706F" w:rsidP="00D9706F">
      <w:pPr>
        <w:tabs>
          <w:tab w:val="left" w:pos="1440"/>
          <w:tab w:val="left" w:pos="7200"/>
          <w:tab w:val="center" w:pos="9000"/>
        </w:tabs>
        <w:contextualSpacing/>
        <w:rPr>
          <w:rFonts w:asciiTheme="minorHAnsi" w:hAnsiTheme="minorHAnsi" w:cstheme="minorHAnsi"/>
          <w:b/>
        </w:rPr>
      </w:pPr>
    </w:p>
    <w:p w14:paraId="4E19AEE0"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b/>
        </w:rPr>
        <w:t>Year 4: Spring Semester</w:t>
      </w:r>
    </w:p>
    <w:p w14:paraId="4A56A748" w14:textId="77777777" w:rsidR="00D9706F" w:rsidRDefault="00D9706F" w:rsidP="00D9706F">
      <w:pPr>
        <w:tabs>
          <w:tab w:val="left" w:pos="1440"/>
        </w:tabs>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795C622C"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8943</w:t>
      </w:r>
      <w:r>
        <w:rPr>
          <w:rFonts w:asciiTheme="minorHAnsi" w:hAnsiTheme="minorHAnsi" w:cstheme="minorHAnsi"/>
        </w:rPr>
        <w:tab/>
        <w:t>Externship in Audiology</w:t>
      </w:r>
      <w:r>
        <w:rPr>
          <w:rFonts w:asciiTheme="minorHAnsi" w:hAnsiTheme="minorHAnsi" w:cstheme="minorHAnsi"/>
        </w:rPr>
        <w:tab/>
        <w:t>3</w:t>
      </w:r>
    </w:p>
    <w:p w14:paraId="682F3D33"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(if not completed)</w:t>
      </w:r>
      <w:r>
        <w:rPr>
          <w:rFonts w:asciiTheme="minorHAnsi" w:hAnsiTheme="minorHAnsi" w:cstheme="minorHAnsi"/>
        </w:rPr>
        <w:tab/>
        <w:t>1</w:t>
      </w:r>
    </w:p>
    <w:p w14:paraId="774BBA3F" w14:textId="77777777" w:rsidR="00D9706F" w:rsidRDefault="00D9706F" w:rsidP="00D9706F">
      <w:pPr>
        <w:tabs>
          <w:tab w:val="left" w:pos="288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3+</w:t>
      </w:r>
    </w:p>
    <w:p w14:paraId="2F34F23B" w14:textId="77777777" w:rsidR="00D9706F" w:rsidRDefault="00D9706F" w:rsidP="00D9706F">
      <w:pPr>
        <w:tabs>
          <w:tab w:val="left" w:pos="288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1D3D9847" w14:textId="77777777" w:rsidR="00D9706F" w:rsidRDefault="00D9706F" w:rsidP="00D9706F">
      <w:pPr>
        <w:contextualSpacing/>
        <w:rPr>
          <w:rFonts w:asciiTheme="minorHAnsi" w:hAnsiTheme="minorHAnsi" w:cstheme="minorHAnsi"/>
        </w:rPr>
      </w:pPr>
      <w:r>
        <w:rPr>
          <w:rFonts w:asciiTheme="minorHAnsi" w:hAnsiTheme="minorHAnsi" w:cstheme="minorHAnsi"/>
          <w:b/>
        </w:rPr>
        <w:t>*Year 4: Summer Session</w:t>
      </w:r>
    </w:p>
    <w:p w14:paraId="5F07A346" w14:textId="77777777" w:rsidR="00D9706F" w:rsidRDefault="00D9706F" w:rsidP="00D9706F">
      <w:pPr>
        <w:contextualSpacing/>
        <w:rPr>
          <w:rFonts w:asciiTheme="minorHAnsi" w:hAnsiTheme="minorHAnsi" w:cstheme="minorHAnsi"/>
        </w:rPr>
      </w:pPr>
      <w:r>
        <w:rPr>
          <w:rFonts w:asciiTheme="minorHAnsi" w:hAnsiTheme="minorHAnsi" w:cstheme="minorHAnsi"/>
          <w:u w:val="single"/>
        </w:rPr>
        <w:t>Course #</w:t>
      </w:r>
      <w:r>
        <w:rPr>
          <w:rFonts w:asciiTheme="minorHAnsi" w:hAnsiTheme="minorHAnsi" w:cstheme="minorHAnsi"/>
          <w:u w:val="single"/>
        </w:rPr>
        <w:tab/>
        <w:t>Course 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Credits</w:t>
      </w:r>
    </w:p>
    <w:p w14:paraId="430F9935" w14:textId="77777777" w:rsidR="00D9706F" w:rsidRDefault="00D9706F" w:rsidP="00D9706F">
      <w:pPr>
        <w:tabs>
          <w:tab w:val="left" w:pos="1440"/>
          <w:tab w:val="center" w:pos="7560"/>
        </w:tabs>
        <w:contextualSpacing/>
        <w:rPr>
          <w:rFonts w:asciiTheme="minorHAnsi" w:hAnsiTheme="minorHAnsi" w:cstheme="minorHAnsi"/>
        </w:rPr>
      </w:pPr>
      <w:r>
        <w:rPr>
          <w:rFonts w:asciiTheme="minorHAnsi" w:hAnsiTheme="minorHAnsi" w:cstheme="minorHAnsi"/>
        </w:rPr>
        <w:t>8943</w:t>
      </w:r>
      <w:r>
        <w:rPr>
          <w:rFonts w:asciiTheme="minorHAnsi" w:hAnsiTheme="minorHAnsi" w:cstheme="minorHAnsi"/>
        </w:rPr>
        <w:tab/>
        <w:t>Externship in Audiology</w:t>
      </w:r>
      <w:r>
        <w:rPr>
          <w:rFonts w:asciiTheme="minorHAnsi" w:hAnsiTheme="minorHAnsi" w:cstheme="minorHAnsi"/>
        </w:rPr>
        <w:tab/>
        <w:t>3</w:t>
      </w:r>
    </w:p>
    <w:p w14:paraId="48756BDB" w14:textId="77777777" w:rsidR="00D9706F" w:rsidRDefault="00D9706F" w:rsidP="00D9706F">
      <w:pPr>
        <w:tabs>
          <w:tab w:val="left" w:pos="1440"/>
          <w:tab w:val="center" w:pos="7560"/>
          <w:tab w:val="left" w:pos="9180"/>
        </w:tabs>
        <w:contextualSpacing/>
        <w:rPr>
          <w:rFonts w:asciiTheme="minorHAnsi" w:hAnsiTheme="minorHAnsi" w:cstheme="minorHAnsi"/>
        </w:rPr>
      </w:pPr>
      <w:r>
        <w:rPr>
          <w:rFonts w:asciiTheme="minorHAnsi" w:hAnsiTheme="minorHAnsi" w:cstheme="minorHAnsi"/>
        </w:rPr>
        <w:t>8997</w:t>
      </w:r>
      <w:r>
        <w:rPr>
          <w:rFonts w:asciiTheme="minorHAnsi" w:hAnsiTheme="minorHAnsi" w:cstheme="minorHAnsi"/>
        </w:rPr>
        <w:tab/>
        <w:t>Capstone Project (if not completed)</w:t>
      </w:r>
      <w:r>
        <w:rPr>
          <w:rFonts w:asciiTheme="minorHAnsi" w:hAnsiTheme="minorHAnsi" w:cstheme="minorHAnsi"/>
        </w:rPr>
        <w:tab/>
        <w:t>1</w:t>
      </w:r>
    </w:p>
    <w:p w14:paraId="5BB79616" w14:textId="77777777" w:rsidR="00D9706F" w:rsidRDefault="00D9706F" w:rsidP="00D9706F">
      <w:pPr>
        <w:tabs>
          <w:tab w:val="left" w:pos="2880"/>
          <w:tab w:val="left" w:pos="5760"/>
          <w:tab w:val="center" w:pos="7560"/>
        </w:tabs>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t>3</w:t>
      </w:r>
    </w:p>
    <w:p w14:paraId="2D05A88E" w14:textId="77777777" w:rsidR="00D9706F" w:rsidRDefault="00D9706F" w:rsidP="00D9706F">
      <w:pPr>
        <w:tabs>
          <w:tab w:val="left" w:pos="2880"/>
          <w:tab w:val="left" w:pos="7200"/>
          <w:tab w:val="center" w:pos="9000"/>
        </w:tabs>
        <w:contextualSpacing/>
        <w:rPr>
          <w:rFonts w:asciiTheme="minorHAnsi" w:hAnsiTheme="minorHAnsi" w:cstheme="minorHAnsi"/>
          <w:b/>
        </w:rPr>
      </w:pPr>
    </w:p>
    <w:p w14:paraId="4D200BE7" w14:textId="77777777" w:rsidR="00D9706F" w:rsidRDefault="00D9706F" w:rsidP="00D9706F">
      <w:pPr>
        <w:tabs>
          <w:tab w:val="left" w:pos="2880"/>
          <w:tab w:val="left" w:pos="7200"/>
          <w:tab w:val="center" w:pos="9000"/>
        </w:tabs>
        <w:contextualSpacing/>
        <w:rPr>
          <w:rFonts w:asciiTheme="minorHAnsi" w:hAnsiTheme="minorHAnsi" w:cstheme="minorHAnsi"/>
          <w:i/>
        </w:rPr>
      </w:pPr>
      <w:r w:rsidRPr="008931DC">
        <w:rPr>
          <w:rFonts w:asciiTheme="minorHAnsi" w:hAnsiTheme="minorHAnsi" w:cstheme="minorHAnsi"/>
          <w:b/>
        </w:rPr>
        <w:t>Final Oral Examination:</w:t>
      </w:r>
      <w:r w:rsidRPr="008931DC">
        <w:rPr>
          <w:rFonts w:asciiTheme="minorHAnsi" w:hAnsiTheme="minorHAnsi" w:cstheme="minorHAnsi"/>
          <w:i/>
        </w:rPr>
        <w:t xml:space="preserve"> </w:t>
      </w:r>
    </w:p>
    <w:p w14:paraId="61757F39" w14:textId="77777777" w:rsidR="00D9706F" w:rsidRPr="008931DC" w:rsidRDefault="00D9706F" w:rsidP="00D9706F">
      <w:pPr>
        <w:tabs>
          <w:tab w:val="left" w:pos="2880"/>
          <w:tab w:val="left" w:pos="7200"/>
          <w:tab w:val="center" w:pos="9000"/>
        </w:tabs>
        <w:contextualSpacing/>
        <w:rPr>
          <w:rFonts w:asciiTheme="minorHAnsi" w:hAnsiTheme="minorHAnsi" w:cstheme="minorHAnsi"/>
          <w:i/>
          <w:sz w:val="20"/>
          <w:szCs w:val="20"/>
        </w:rPr>
      </w:pPr>
      <w:r w:rsidRPr="008931DC">
        <w:rPr>
          <w:rFonts w:asciiTheme="minorHAnsi" w:hAnsiTheme="minorHAnsi" w:cstheme="minorHAnsi"/>
          <w:i/>
          <w:sz w:val="20"/>
          <w:szCs w:val="20"/>
        </w:rPr>
        <w:t>To be completed no later than March of the 4</w:t>
      </w:r>
      <w:r w:rsidRPr="008931DC">
        <w:rPr>
          <w:rFonts w:asciiTheme="minorHAnsi" w:hAnsiTheme="minorHAnsi" w:cstheme="minorHAnsi"/>
          <w:i/>
          <w:sz w:val="20"/>
          <w:szCs w:val="20"/>
          <w:vertAlign w:val="superscript"/>
        </w:rPr>
        <w:t>th</w:t>
      </w:r>
      <w:r w:rsidRPr="008931DC">
        <w:rPr>
          <w:rFonts w:asciiTheme="minorHAnsi" w:hAnsiTheme="minorHAnsi" w:cstheme="minorHAnsi"/>
          <w:i/>
          <w:sz w:val="20"/>
          <w:szCs w:val="20"/>
        </w:rPr>
        <w:t xml:space="preserve"> year in order to be eligible for graduation spring semester.</w:t>
      </w:r>
    </w:p>
    <w:p w14:paraId="739E9388" w14:textId="77777777" w:rsidR="00D9706F" w:rsidRPr="008931DC" w:rsidRDefault="00D9706F" w:rsidP="00D9706F">
      <w:pPr>
        <w:tabs>
          <w:tab w:val="left" w:pos="2880"/>
          <w:tab w:val="left" w:pos="7200"/>
          <w:tab w:val="center" w:pos="9000"/>
        </w:tabs>
        <w:contextualSpacing/>
        <w:rPr>
          <w:rFonts w:asciiTheme="minorHAnsi" w:hAnsiTheme="minorHAnsi" w:cstheme="minorHAnsi"/>
        </w:rPr>
      </w:pPr>
    </w:p>
    <w:p w14:paraId="258EC2D7" w14:textId="77777777" w:rsidR="00D9706F" w:rsidRPr="008931DC" w:rsidRDefault="00D9706F" w:rsidP="00D9706F">
      <w:pPr>
        <w:tabs>
          <w:tab w:val="left" w:pos="2880"/>
          <w:tab w:val="left" w:pos="7200"/>
          <w:tab w:val="center" w:pos="9000"/>
        </w:tabs>
        <w:contextualSpacing/>
        <w:rPr>
          <w:rFonts w:asciiTheme="minorHAnsi" w:hAnsiTheme="minorHAnsi" w:cstheme="minorHAnsi"/>
          <w:i/>
        </w:rPr>
      </w:pPr>
      <w:r w:rsidRPr="008931DC">
        <w:rPr>
          <w:rFonts w:asciiTheme="minorHAnsi" w:hAnsiTheme="minorHAnsi" w:cstheme="minorHAnsi"/>
        </w:rPr>
        <w:t>*</w:t>
      </w:r>
      <w:r w:rsidRPr="008931DC">
        <w:rPr>
          <w:rFonts w:asciiTheme="minorHAnsi" w:hAnsiTheme="minorHAnsi" w:cstheme="minorHAnsi"/>
          <w:i/>
        </w:rPr>
        <w:t xml:space="preserve">Completion of the </w:t>
      </w:r>
      <w:proofErr w:type="spellStart"/>
      <w:r w:rsidRPr="008931DC">
        <w:rPr>
          <w:rFonts w:asciiTheme="minorHAnsi" w:hAnsiTheme="minorHAnsi" w:cstheme="minorHAnsi"/>
          <w:i/>
        </w:rPr>
        <w:t>Au</w:t>
      </w:r>
      <w:r>
        <w:rPr>
          <w:rFonts w:asciiTheme="minorHAnsi" w:hAnsiTheme="minorHAnsi" w:cstheme="minorHAnsi"/>
          <w:i/>
        </w:rPr>
        <w:t>.</w:t>
      </w:r>
      <w:r w:rsidRPr="008931DC">
        <w:rPr>
          <w:rFonts w:asciiTheme="minorHAnsi" w:hAnsiTheme="minorHAnsi" w:cstheme="minorHAnsi"/>
          <w:i/>
        </w:rPr>
        <w:t>D</w:t>
      </w:r>
      <w:proofErr w:type="spellEnd"/>
      <w:r>
        <w:rPr>
          <w:rFonts w:asciiTheme="minorHAnsi" w:hAnsiTheme="minorHAnsi" w:cstheme="minorHAnsi"/>
          <w:i/>
        </w:rPr>
        <w:t>.</w:t>
      </w:r>
      <w:r w:rsidRPr="008931DC">
        <w:rPr>
          <w:rFonts w:asciiTheme="minorHAnsi" w:hAnsiTheme="minorHAnsi" w:cstheme="minorHAnsi"/>
          <w:i/>
        </w:rPr>
        <w:t xml:space="preserve"> program and graduation depends upon the start and completion dates of the 4</w:t>
      </w:r>
      <w:r w:rsidRPr="008931DC">
        <w:rPr>
          <w:rFonts w:asciiTheme="minorHAnsi" w:hAnsiTheme="minorHAnsi" w:cstheme="minorHAnsi"/>
          <w:i/>
          <w:vertAlign w:val="superscript"/>
        </w:rPr>
        <w:t>th</w:t>
      </w:r>
      <w:r w:rsidRPr="008931DC">
        <w:rPr>
          <w:rFonts w:asciiTheme="minorHAnsi" w:hAnsiTheme="minorHAnsi" w:cstheme="minorHAnsi"/>
          <w:i/>
        </w:rPr>
        <w:t xml:space="preserve"> year externship.  The 4</w:t>
      </w:r>
      <w:r w:rsidRPr="008931DC">
        <w:rPr>
          <w:rFonts w:asciiTheme="minorHAnsi" w:hAnsiTheme="minorHAnsi" w:cstheme="minorHAnsi"/>
          <w:i/>
          <w:vertAlign w:val="superscript"/>
        </w:rPr>
        <w:t>th</w:t>
      </w:r>
      <w:r w:rsidRPr="008931DC">
        <w:rPr>
          <w:rFonts w:asciiTheme="minorHAnsi" w:hAnsiTheme="minorHAnsi" w:cstheme="minorHAnsi"/>
          <w:i/>
        </w:rPr>
        <w:t xml:space="preserve"> year externship is the equivalent of one year (minimum 11 months).  For example, a student who begins in May and finishes in April is eligible for spring commencement.  On the other hand, a student who begins in July and finishes in June is eligible for summer commencement.</w:t>
      </w:r>
    </w:p>
    <w:p w14:paraId="70D58473" w14:textId="77777777" w:rsidR="00D9706F" w:rsidRDefault="00D9706F" w:rsidP="00D9706F">
      <w:pPr>
        <w:tabs>
          <w:tab w:val="left" w:pos="2880"/>
          <w:tab w:val="left" w:pos="7200"/>
          <w:tab w:val="center" w:pos="9000"/>
        </w:tabs>
        <w:ind w:left="1440"/>
        <w:contextualSpacing/>
        <w:rPr>
          <w:rFonts w:asciiTheme="minorHAnsi" w:hAnsiTheme="minorHAnsi" w:cstheme="minorHAnsi"/>
        </w:rPr>
      </w:pPr>
    </w:p>
    <w:p w14:paraId="2CD4068C" w14:textId="77777777" w:rsidR="00D9706F" w:rsidRDefault="00D9706F" w:rsidP="00D9706F">
      <w:pPr>
        <w:spacing w:after="0" w:line="240" w:lineRule="auto"/>
        <w:ind w:left="187"/>
        <w:contextualSpacing/>
        <w:rPr>
          <w:rFonts w:ascii="Arial" w:hAnsi="Arial"/>
        </w:rPr>
      </w:pPr>
    </w:p>
    <w:p w14:paraId="5AE8B0EE" w14:textId="2BD88C21" w:rsidR="00D9706F" w:rsidRDefault="00D9706F" w:rsidP="00D44B98">
      <w:pPr>
        <w:spacing w:after="0" w:line="240" w:lineRule="auto"/>
        <w:ind w:left="187"/>
        <w:contextualSpacing/>
        <w:jc w:val="center"/>
        <w:rPr>
          <w:rFonts w:ascii="Arial" w:hAnsi="Arial"/>
        </w:rPr>
      </w:pPr>
    </w:p>
    <w:p w14:paraId="2D849685" w14:textId="528F3F90" w:rsidR="00D9706F" w:rsidRDefault="00D9706F" w:rsidP="00D44B98">
      <w:pPr>
        <w:spacing w:after="0" w:line="240" w:lineRule="auto"/>
        <w:ind w:left="187"/>
        <w:contextualSpacing/>
        <w:jc w:val="center"/>
        <w:rPr>
          <w:rFonts w:ascii="Arial" w:hAnsi="Arial"/>
        </w:rPr>
      </w:pPr>
    </w:p>
    <w:p w14:paraId="5C864995" w14:textId="26C1C3E7" w:rsidR="00D9706F" w:rsidRDefault="00D9706F" w:rsidP="00D44B98">
      <w:pPr>
        <w:spacing w:after="0" w:line="240" w:lineRule="auto"/>
        <w:ind w:left="187"/>
        <w:contextualSpacing/>
        <w:jc w:val="center"/>
        <w:rPr>
          <w:rFonts w:ascii="Arial" w:hAnsi="Arial"/>
        </w:rPr>
      </w:pPr>
    </w:p>
    <w:p w14:paraId="72854889" w14:textId="7E3CA4E1" w:rsidR="00D9706F" w:rsidRDefault="00D9706F" w:rsidP="00D44B98">
      <w:pPr>
        <w:spacing w:after="0" w:line="240" w:lineRule="auto"/>
        <w:ind w:left="187"/>
        <w:contextualSpacing/>
        <w:jc w:val="center"/>
        <w:rPr>
          <w:rFonts w:ascii="Arial" w:hAnsi="Arial"/>
        </w:rPr>
      </w:pPr>
    </w:p>
    <w:p w14:paraId="778E4857" w14:textId="287A3482" w:rsidR="00D9706F" w:rsidRDefault="00D9706F" w:rsidP="00D44B98">
      <w:pPr>
        <w:spacing w:after="0" w:line="240" w:lineRule="auto"/>
        <w:ind w:left="187"/>
        <w:contextualSpacing/>
        <w:jc w:val="center"/>
        <w:rPr>
          <w:rFonts w:ascii="Arial" w:hAnsi="Arial"/>
        </w:rPr>
      </w:pPr>
    </w:p>
    <w:p w14:paraId="733D1F4A" w14:textId="0AE63F57" w:rsidR="00D9706F" w:rsidRDefault="00D9706F" w:rsidP="00D44B98">
      <w:pPr>
        <w:spacing w:after="0" w:line="240" w:lineRule="auto"/>
        <w:ind w:left="187"/>
        <w:contextualSpacing/>
        <w:jc w:val="center"/>
        <w:rPr>
          <w:rFonts w:ascii="Arial" w:hAnsi="Arial"/>
        </w:rPr>
      </w:pPr>
    </w:p>
    <w:p w14:paraId="3E189DFC" w14:textId="77777777" w:rsidR="00D9706F" w:rsidRPr="00D44B98" w:rsidRDefault="00D9706F" w:rsidP="00D44B98">
      <w:pPr>
        <w:spacing w:after="0" w:line="240" w:lineRule="auto"/>
        <w:ind w:left="187"/>
        <w:contextualSpacing/>
        <w:jc w:val="center"/>
        <w:rPr>
          <w:rFonts w:ascii="Arial" w:hAnsi="Arial"/>
        </w:rPr>
      </w:pPr>
    </w:p>
    <w:sectPr w:rsidR="00D9706F" w:rsidRPr="00D44B98" w:rsidSect="0028135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2E84" w14:textId="77777777" w:rsidR="00B33F9E" w:rsidRDefault="00B33F9E" w:rsidP="00F0736E">
      <w:pPr>
        <w:spacing w:after="0" w:line="240" w:lineRule="auto"/>
      </w:pPr>
      <w:r>
        <w:separator/>
      </w:r>
    </w:p>
  </w:endnote>
  <w:endnote w:type="continuationSeparator" w:id="0">
    <w:p w14:paraId="593E18DD" w14:textId="77777777" w:rsidR="00B33F9E" w:rsidRDefault="00B33F9E"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2DADC" w14:textId="77777777" w:rsidR="00B33F9E" w:rsidRDefault="00B33F9E" w:rsidP="00F0736E">
      <w:pPr>
        <w:spacing w:after="0" w:line="240" w:lineRule="auto"/>
      </w:pPr>
      <w:r>
        <w:separator/>
      </w:r>
    </w:p>
  </w:footnote>
  <w:footnote w:type="continuationSeparator" w:id="0">
    <w:p w14:paraId="66F71C56" w14:textId="77777777" w:rsidR="00B33F9E" w:rsidRDefault="00B33F9E"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6732" w14:textId="77777777" w:rsidR="00F0736E" w:rsidRDefault="004D2C02">
    <w:pPr>
      <w:pStyle w:val="Header"/>
    </w:pPr>
    <w:r>
      <w:rPr>
        <w:noProof/>
      </w:rPr>
      <w:drawing>
        <wp:inline distT="0" distB="0" distL="0" distR="0" wp14:anchorId="0C48C071" wp14:editId="5E0B660C">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D1167"/>
    <w:multiLevelType w:val="hybridMultilevel"/>
    <w:tmpl w:val="47C4935E"/>
    <w:lvl w:ilvl="0" w:tplc="36D6F9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42CC8"/>
    <w:rsid w:val="00052337"/>
    <w:rsid w:val="0007051F"/>
    <w:rsid w:val="000A1D0F"/>
    <w:rsid w:val="000D07DC"/>
    <w:rsid w:val="000E4142"/>
    <w:rsid w:val="00124079"/>
    <w:rsid w:val="00133160"/>
    <w:rsid w:val="00141F8C"/>
    <w:rsid w:val="00144DD7"/>
    <w:rsid w:val="0017062F"/>
    <w:rsid w:val="001B1DF5"/>
    <w:rsid w:val="001E65B7"/>
    <w:rsid w:val="00253376"/>
    <w:rsid w:val="00253D49"/>
    <w:rsid w:val="00277946"/>
    <w:rsid w:val="00281355"/>
    <w:rsid w:val="002956DC"/>
    <w:rsid w:val="00295B19"/>
    <w:rsid w:val="002A540E"/>
    <w:rsid w:val="002B0813"/>
    <w:rsid w:val="002B29FB"/>
    <w:rsid w:val="002C1F2D"/>
    <w:rsid w:val="002C4C05"/>
    <w:rsid w:val="002E5DF1"/>
    <w:rsid w:val="002F398F"/>
    <w:rsid w:val="002F703B"/>
    <w:rsid w:val="0031285C"/>
    <w:rsid w:val="00334A68"/>
    <w:rsid w:val="00363A06"/>
    <w:rsid w:val="00371625"/>
    <w:rsid w:val="003D59B6"/>
    <w:rsid w:val="003F11EB"/>
    <w:rsid w:val="003F629C"/>
    <w:rsid w:val="0042346D"/>
    <w:rsid w:val="004243A7"/>
    <w:rsid w:val="004422F7"/>
    <w:rsid w:val="004876A7"/>
    <w:rsid w:val="00496DAE"/>
    <w:rsid w:val="004D2C02"/>
    <w:rsid w:val="004E4AB6"/>
    <w:rsid w:val="004F5D76"/>
    <w:rsid w:val="00511E41"/>
    <w:rsid w:val="00527326"/>
    <w:rsid w:val="005332A2"/>
    <w:rsid w:val="00541F59"/>
    <w:rsid w:val="00575B07"/>
    <w:rsid w:val="0058245B"/>
    <w:rsid w:val="00592E28"/>
    <w:rsid w:val="005B513C"/>
    <w:rsid w:val="005C6319"/>
    <w:rsid w:val="005F7A6A"/>
    <w:rsid w:val="00607979"/>
    <w:rsid w:val="00647624"/>
    <w:rsid w:val="00657C0D"/>
    <w:rsid w:val="006F3D8E"/>
    <w:rsid w:val="00704A2E"/>
    <w:rsid w:val="00752321"/>
    <w:rsid w:val="007648B7"/>
    <w:rsid w:val="007A7377"/>
    <w:rsid w:val="007B6EAD"/>
    <w:rsid w:val="00811842"/>
    <w:rsid w:val="00832D9B"/>
    <w:rsid w:val="0084109F"/>
    <w:rsid w:val="00843DFC"/>
    <w:rsid w:val="00852DA5"/>
    <w:rsid w:val="008B08CB"/>
    <w:rsid w:val="008D0FC4"/>
    <w:rsid w:val="008E48FD"/>
    <w:rsid w:val="00906647"/>
    <w:rsid w:val="00932824"/>
    <w:rsid w:val="0093707B"/>
    <w:rsid w:val="0096277D"/>
    <w:rsid w:val="00997E3C"/>
    <w:rsid w:val="009B3971"/>
    <w:rsid w:val="009E1448"/>
    <w:rsid w:val="009E5296"/>
    <w:rsid w:val="00A21F48"/>
    <w:rsid w:val="00A5580E"/>
    <w:rsid w:val="00A73E7B"/>
    <w:rsid w:val="00AC1243"/>
    <w:rsid w:val="00AC46CC"/>
    <w:rsid w:val="00AD4814"/>
    <w:rsid w:val="00B21CA7"/>
    <w:rsid w:val="00B22C26"/>
    <w:rsid w:val="00B33F9E"/>
    <w:rsid w:val="00B34793"/>
    <w:rsid w:val="00B66EFE"/>
    <w:rsid w:val="00B837EA"/>
    <w:rsid w:val="00BA6331"/>
    <w:rsid w:val="00BE4F37"/>
    <w:rsid w:val="00C047C5"/>
    <w:rsid w:val="00C1225E"/>
    <w:rsid w:val="00C25EAB"/>
    <w:rsid w:val="00C435A4"/>
    <w:rsid w:val="00C709BF"/>
    <w:rsid w:val="00C74DD9"/>
    <w:rsid w:val="00C76F54"/>
    <w:rsid w:val="00C816EA"/>
    <w:rsid w:val="00C85FE7"/>
    <w:rsid w:val="00CA694B"/>
    <w:rsid w:val="00D449F0"/>
    <w:rsid w:val="00D44B98"/>
    <w:rsid w:val="00D9706F"/>
    <w:rsid w:val="00DD0A0D"/>
    <w:rsid w:val="00DD26CF"/>
    <w:rsid w:val="00DD31F6"/>
    <w:rsid w:val="00DE253B"/>
    <w:rsid w:val="00DE3150"/>
    <w:rsid w:val="00DF5127"/>
    <w:rsid w:val="00E62A0B"/>
    <w:rsid w:val="00F0736E"/>
    <w:rsid w:val="00F249F1"/>
    <w:rsid w:val="00F27630"/>
    <w:rsid w:val="00F67A02"/>
    <w:rsid w:val="00F90C00"/>
    <w:rsid w:val="00F95EAE"/>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BAF51"/>
  <w15:docId w15:val="{3CBFEAE0-CC1E-41ED-8B92-BFD5F2E2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BodyTextIndent">
    <w:name w:val="Body Text Indent"/>
    <w:basedOn w:val="Normal"/>
    <w:link w:val="BodyTextIndentChar"/>
    <w:rsid w:val="00D44B98"/>
    <w:pPr>
      <w:spacing w:after="120" w:line="240" w:lineRule="auto"/>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D44B9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Vankeerbergen, Bernadette C.</cp:lastModifiedBy>
  <cp:revision>3</cp:revision>
  <cp:lastPrinted>2013-06-06T17:54:00Z</cp:lastPrinted>
  <dcterms:created xsi:type="dcterms:W3CDTF">2022-01-31T17:12:00Z</dcterms:created>
  <dcterms:modified xsi:type="dcterms:W3CDTF">2022-01-31T17:12:00Z</dcterms:modified>
</cp:coreProperties>
</file>